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0D9" w14:textId="77777777" w:rsidR="00C8323B" w:rsidRPr="003E6F08" w:rsidRDefault="00C8323B" w:rsidP="00C8323B">
      <w:pPr>
        <w:pStyle w:val="Title"/>
        <w:rPr>
          <w:rFonts w:ascii="Franklin Gothic Book" w:hAnsi="Franklin Gothic Book"/>
          <w:color w:val="16365D"/>
        </w:rPr>
      </w:pPr>
      <w:bookmarkStart w:id="0" w:name="_Hlk143692560"/>
      <w:bookmarkStart w:id="1" w:name="_Hlk143690009"/>
      <w:bookmarkEnd w:id="0"/>
    </w:p>
    <w:p w14:paraId="143ED670" w14:textId="77777777" w:rsidR="00C8323B" w:rsidRPr="003E6F08" w:rsidRDefault="00C8323B" w:rsidP="00C8323B">
      <w:pPr>
        <w:pStyle w:val="Title"/>
        <w:rPr>
          <w:rFonts w:ascii="Franklin Gothic Book" w:hAnsi="Franklin Gothic Book"/>
          <w:color w:val="16365D"/>
        </w:rPr>
      </w:pPr>
    </w:p>
    <w:p w14:paraId="3B366A94" w14:textId="7A310D02" w:rsidR="00C8323B" w:rsidRPr="003E6F08" w:rsidRDefault="006E0031" w:rsidP="00C8323B">
      <w:pPr>
        <w:pStyle w:val="Title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FCD7BE" wp14:editId="7B7E4DF8">
                <wp:simplePos x="0" y="0"/>
                <wp:positionH relativeFrom="column">
                  <wp:posOffset>-53975</wp:posOffset>
                </wp:positionH>
                <wp:positionV relativeFrom="paragraph">
                  <wp:posOffset>338455</wp:posOffset>
                </wp:positionV>
                <wp:extent cx="6931025" cy="17780"/>
                <wp:effectExtent l="0" t="0" r="0" b="0"/>
                <wp:wrapTopAndBottom/>
                <wp:docPr id="84148659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17780"/>
                          <a:chOff x="621" y="0"/>
                          <a:chExt cx="10908" cy="24"/>
                        </a:xfrm>
                      </wpg:grpSpPr>
                      <wps:wsp>
                        <wps:cNvPr id="106075546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21" y="0"/>
                            <a:ext cx="10908" cy="24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4B56B" id="docshapegroup2" o:spid="_x0000_s1026" style="position:absolute;margin-left:-4.25pt;margin-top:26.65pt;width:545.75pt;height:1.4pt;z-index:251658240;mso-width-relative:margin;mso-height-relative:margin" coordorigin="621" coordsize="109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UlWwIAABIFAAAOAAAAZHJzL2Uyb0RvYy54bWykVNtO3DAQfa/Uf7D8XpIse4GILKJLQZVo&#10;i0T7AV7HuaiJxx17N0u/nrGdhWWrqhJ9sTyei8854/HF5a7v2FahbUEXPDtJOVNaQtnquuA/vt98&#10;OOPMOqFL0YFWBX9Ull8u37+7GEyuJtBAVypkVETbfDAFb5wzeZJY2ahe2BMwSpOzAuyFIxPrpEQx&#10;UPW+SyZpOk8GwNIgSGUtnV5HJ1+G+lWlpPtWVVY51hWcsLmwYljXfk2WFyKvUZimlSMM8QYUvWg1&#10;Xfpc6lo4wTbY/lGqbyWChcqdSOgTqKpWqsCB2GTpEZtbhI0JXOp8qM2zTCTtkU5vLiu/bm/RPJh7&#10;jOhpewfypyVdksHU+aHf23UMZuvhC5TUT7FxEIjvKux9CaLEdkHfx2d91c4xSYfz89Msncw4k+TL&#10;FouzUX/ZUJN81nyScfaSJ5tPY2aWnqf0knzeZOqblog83hhQjqh81+kZ2Rel7P8p9dAIo0IDrFfi&#10;HllbEvJ0ni5ms+mcmGjRkwolSOtDTz00j4GC95raKCjTsGqErtUVIgyNEiVhywKVVwnesNSOfyp8&#10;pNVe478rJXKD1t0q6JnfFBxpOkLvxPbOuijqPsS30kLXljdt1wUD6/WqQ7YVNEnTm7P042rsw6uw&#10;TvtgDT4tVvQn1KTIKqqzhvKRGCLEcaTvgzYN4G/OBhrFgttfG4GKs+6zJpXOs+nUz24wprPFhAw8&#10;9KwPPUJLKlVwx1ncrlyc943Btm7opiyQ1nBFb7dqA3GPL6IawdIjGieABi88t/GT8JN9aIeol69s&#10;+QQAAP//AwBQSwMEFAAGAAgAAAAhAAEGCmrfAAAACQEAAA8AAABkcnMvZG93bnJldi54bWxMj0Fr&#10;g0AQhe+F/odlCr0lqxWDWNcQQttTKDQJlN4m7kQl7q64GzX/vpNTe5z3Hm++V6xn04mRBt86qyBe&#10;RiDIVk63tlZwPLwvMhA+oNXYOUsKbuRhXT4+FJhrN9kvGvehFlxifY4KmhD6XEpfNWTQL11Plr2z&#10;GwwGPoda6gEnLjedfImilTTYWv7QYE/bhqrL/moUfEw4bZL4bdxdztvbzyH9/N7FpNTz07x5BRFo&#10;Dn9huOMzOpTMdHJXq73oFCyylJMK0iQBcfejLOFxJ1ZWMciykP8XlL8AAAD//wMAUEsBAi0AFAAG&#10;AAgAAAAhALaDOJL+AAAA4QEAABMAAAAAAAAAAAAAAAAAAAAAAFtDb250ZW50X1R5cGVzXS54bWxQ&#10;SwECLQAUAAYACAAAACEAOP0h/9YAAACUAQAACwAAAAAAAAAAAAAAAAAvAQAAX3JlbHMvLnJlbHNQ&#10;SwECLQAUAAYACAAAACEAlYbVJVsCAAASBQAADgAAAAAAAAAAAAAAAAAuAgAAZHJzL2Uyb0RvYy54&#10;bWxQSwECLQAUAAYACAAAACEAAQYKat8AAAAJAQAADwAAAAAAAAAAAAAAAAC1BAAAZHJzL2Rvd25y&#10;ZXYueG1sUEsFBgAAAAAEAAQA8wAAAMEFAAAAAA==&#10;">
                <v:rect id="docshape3" o:spid="_x0000_s1027" style="position:absolute;left:621;width:109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4eyAAAAOMAAAAPAAAAZHJzL2Rvd25yZXYueG1sRE9LSwMx&#10;EL4L/Q9hCt5sorirrE1LqRQVCtLHweO4GTfLbiZLEtvtvzeC4HG+98yXo+vFiUJsPWu4nSkQxLU3&#10;LTcajofNzSOImJAN9p5Jw4UiLBeTqzlWxp95R6d9akQO4VihBpvSUEkZa0sO48wPxJn78sFhymdo&#10;pAl4zuGul3dKldJhy7nB4kBrS3W3/3YawvFze9jUzx/vtmu6bff2cml3rPX1dFw9gUg0pn/xn/vV&#10;5PmqVA9FcV8W8PtTBkAufgAAAP//AwBQSwECLQAUAAYACAAAACEA2+H2y+4AAACFAQAAEwAAAAAA&#10;AAAAAAAAAAAAAAAAW0NvbnRlbnRfVHlwZXNdLnhtbFBLAQItABQABgAIAAAAIQBa9CxbvwAAABUB&#10;AAALAAAAAAAAAAAAAAAAAB8BAABfcmVscy8ucmVsc1BLAQItABQABgAIAAAAIQCPlQ4eyAAAAOMA&#10;AAAPAAAAAAAAAAAAAAAAAAcCAABkcnMvZG93bnJldi54bWxQSwUGAAAAAAMAAwC3AAAA/AIAAAAA&#10;" fillcolor="#4f80bc" stroked="f"/>
                <w10:wrap type="topAndBottom"/>
              </v:group>
            </w:pict>
          </mc:Fallback>
        </mc:AlternateContent>
      </w:r>
      <w:r w:rsidR="00C8323B" w:rsidRPr="003E6F08">
        <w:rPr>
          <w:rFonts w:ascii="Franklin Gothic Book" w:hAnsi="Franklin Gothic Book"/>
          <w:color w:val="16365D"/>
        </w:rPr>
        <w:t>American</w:t>
      </w:r>
      <w:r w:rsidR="00C8323B" w:rsidRPr="003E6F08">
        <w:rPr>
          <w:rFonts w:ascii="Franklin Gothic Book" w:hAnsi="Franklin Gothic Book"/>
          <w:color w:val="16365D"/>
          <w:spacing w:val="-22"/>
        </w:rPr>
        <w:t xml:space="preserve"> </w:t>
      </w:r>
      <w:r w:rsidR="00C8323B" w:rsidRPr="003E6F08">
        <w:rPr>
          <w:rFonts w:ascii="Franklin Gothic Book" w:hAnsi="Franklin Gothic Book"/>
          <w:color w:val="16365D"/>
        </w:rPr>
        <w:t>Water’s</w:t>
      </w:r>
      <w:r w:rsidR="00C8323B" w:rsidRPr="003E6F08">
        <w:rPr>
          <w:rFonts w:ascii="Franklin Gothic Book" w:hAnsi="Franklin Gothic Book"/>
          <w:color w:val="16365D"/>
          <w:spacing w:val="-20"/>
        </w:rPr>
        <w:t xml:space="preserve"> </w:t>
      </w:r>
      <w:r w:rsidR="00C8323B" w:rsidRPr="003E6F08">
        <w:rPr>
          <w:rFonts w:ascii="Franklin Gothic Book" w:hAnsi="Franklin Gothic Book"/>
          <w:color w:val="16365D"/>
        </w:rPr>
        <w:t>Invoicing</w:t>
      </w:r>
      <w:r w:rsidR="00C8323B" w:rsidRPr="003E6F08">
        <w:rPr>
          <w:rFonts w:ascii="Franklin Gothic Book" w:hAnsi="Franklin Gothic Book"/>
          <w:color w:val="16365D"/>
          <w:spacing w:val="-5"/>
        </w:rPr>
        <w:t xml:space="preserve"> </w:t>
      </w:r>
      <w:r w:rsidR="00C8323B" w:rsidRPr="003E6F08">
        <w:rPr>
          <w:rFonts w:ascii="Franklin Gothic Book" w:hAnsi="Franklin Gothic Book"/>
          <w:color w:val="16365D"/>
          <w:spacing w:val="-2"/>
        </w:rPr>
        <w:t>Requirements</w:t>
      </w:r>
    </w:p>
    <w:p w14:paraId="31A381AA" w14:textId="659E04F5" w:rsidR="00C8323B" w:rsidRPr="003E6F08" w:rsidRDefault="00C8323B" w:rsidP="00C8323B">
      <w:pPr>
        <w:pStyle w:val="BodyText"/>
        <w:spacing w:line="24" w:lineRule="exact"/>
        <w:ind w:left="-966"/>
        <w:rPr>
          <w:rFonts w:ascii="Franklin Gothic Book" w:hAnsi="Franklin Gothic Book"/>
          <w:sz w:val="2"/>
        </w:rPr>
      </w:pPr>
    </w:p>
    <w:p w14:paraId="68B21EB0" w14:textId="77777777" w:rsidR="00C8323B" w:rsidRPr="003E6F08" w:rsidRDefault="00C8323B" w:rsidP="00C8323B">
      <w:pPr>
        <w:pStyle w:val="Heading3"/>
        <w:numPr>
          <w:ilvl w:val="1"/>
          <w:numId w:val="2"/>
        </w:numPr>
        <w:tabs>
          <w:tab w:val="left" w:pos="839"/>
          <w:tab w:val="left" w:pos="840"/>
        </w:tabs>
        <w:spacing w:before="24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INTRODUCTION</w:t>
      </w:r>
    </w:p>
    <w:p w14:paraId="14502E2A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88" w:line="189" w:lineRule="auto"/>
        <w:ind w:left="1559" w:right="1339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following invoicing requirements are incorporated into any agreement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purchase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order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by American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Water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Works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Company,</w:t>
      </w:r>
      <w:r w:rsidRPr="003E6F08">
        <w:rPr>
          <w:rFonts w:ascii="Franklin Gothic Book" w:hAnsi="Franklin Gothic Book"/>
          <w:spacing w:val="-5"/>
        </w:rPr>
        <w:t xml:space="preserve"> </w:t>
      </w:r>
      <w:proofErr w:type="gramStart"/>
      <w:r w:rsidRPr="003E6F08">
        <w:rPr>
          <w:rFonts w:ascii="Franklin Gothic Book" w:hAnsi="Franklin Gothic Book"/>
        </w:rPr>
        <w:t>Inc.</w:t>
      </w:r>
      <w:proofErr w:type="gramEnd"/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 xml:space="preserve">its subsidiaries (the “Company”) that reference invoicing requirements. </w:t>
      </w:r>
    </w:p>
    <w:p w14:paraId="6307CE22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Company’s Accounts Payable department is located in Camden, NJ and processes all supplier invoices for payment.   </w:t>
      </w:r>
    </w:p>
    <w:p w14:paraId="3D7BD621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Company’s invoicing requirements are established to provide Suppliers with flexible billing options, guidance, and contact information while maintaining the Company’s controls and efficiency.  </w:t>
      </w:r>
    </w:p>
    <w:p w14:paraId="52D2796B" w14:textId="77777777" w:rsidR="00C8323B" w:rsidRPr="003E6F08" w:rsidRDefault="00C8323B" w:rsidP="00C832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0"/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6F88D802" w14:textId="77777777" w:rsidR="00C8323B" w:rsidRPr="003E6F08" w:rsidRDefault="00C8323B" w:rsidP="00C8323B">
      <w:pPr>
        <w:pStyle w:val="Heading3"/>
        <w:numPr>
          <w:ilvl w:val="1"/>
          <w:numId w:val="2"/>
        </w:numPr>
        <w:tabs>
          <w:tab w:val="left" w:pos="839"/>
          <w:tab w:val="left" w:pos="840"/>
        </w:tabs>
        <w:spacing w:before="24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TABLE OF CONTENTS</w:t>
      </w:r>
    </w:p>
    <w:p w14:paraId="6FD3B245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3.0: Overview</w:t>
      </w:r>
    </w:p>
    <w:p w14:paraId="276AF07D" w14:textId="77777777" w:rsidR="00C8323B" w:rsidRPr="003E6F08" w:rsidRDefault="00C8323B" w:rsidP="00C8323B">
      <w:pPr>
        <w:pStyle w:val="BodyText"/>
        <w:spacing w:before="10"/>
        <w:rPr>
          <w:rFonts w:ascii="Franklin Gothic Book" w:hAnsi="Franklin Gothic Book"/>
          <w:sz w:val="21"/>
        </w:rPr>
      </w:pPr>
    </w:p>
    <w:p w14:paraId="4C98A2C8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4.0: General Invoicing Format Requirements</w:t>
      </w:r>
    </w:p>
    <w:p w14:paraId="16A9B56A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07A1666C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5.0: General Invoicing Format Guidelines and Preferences</w:t>
      </w:r>
    </w:p>
    <w:p w14:paraId="55E2F894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7F671A35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6.0: Invoicing Options</w:t>
      </w:r>
    </w:p>
    <w:p w14:paraId="3165584B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17F90499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7.0: Contacts</w:t>
      </w:r>
    </w:p>
    <w:p w14:paraId="473222C5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696CBA74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8.0: Supplier Account Statements</w:t>
      </w:r>
    </w:p>
    <w:p w14:paraId="0B39DAA5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4585B200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Section 9.0: Cautions</w:t>
      </w:r>
    </w:p>
    <w:p w14:paraId="350A7D79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6E7C4BC4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Appendix A – Regulated Company Billing List</w:t>
      </w:r>
    </w:p>
    <w:p w14:paraId="3173A2FA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3C402591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Appendix B – Market Based Business Company Billing List</w:t>
      </w:r>
    </w:p>
    <w:p w14:paraId="03EDEFDD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5A17B000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Appendix C – Email Invoice Instructions </w:t>
      </w:r>
    </w:p>
    <w:p w14:paraId="59C7CB1D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60C7EC94" w14:textId="77777777" w:rsidR="00C8323B" w:rsidRPr="003E6F08" w:rsidRDefault="00C8323B" w:rsidP="00C8323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0"/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70CBC9D2" w14:textId="77777777" w:rsidR="00C8323B" w:rsidRPr="003E6F08" w:rsidRDefault="00C8323B" w:rsidP="00C8323B">
      <w:pPr>
        <w:pStyle w:val="Heading3"/>
        <w:numPr>
          <w:ilvl w:val="1"/>
          <w:numId w:val="2"/>
        </w:numPr>
        <w:tabs>
          <w:tab w:val="left" w:pos="839"/>
          <w:tab w:val="left" w:pos="840"/>
        </w:tabs>
        <w:spacing w:before="24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OVERVIEW</w:t>
      </w:r>
    </w:p>
    <w:p w14:paraId="550A783F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</w:rPr>
        <w:t>Invoices sent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via paper will NOT be accepted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by</w:t>
      </w:r>
      <w:r w:rsidRPr="003E6F08">
        <w:rPr>
          <w:rFonts w:ascii="Franklin Gothic Book" w:hAnsi="Franklin Gothic Book"/>
          <w:spacing w:val="-2"/>
        </w:rPr>
        <w:t xml:space="preserve"> the </w:t>
      </w:r>
      <w:r w:rsidRPr="003E6F08">
        <w:rPr>
          <w:rFonts w:ascii="Franklin Gothic Book" w:hAnsi="Franklin Gothic Book"/>
        </w:rPr>
        <w:t>Company as a standard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billing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method</w:t>
      </w:r>
      <w:r w:rsidRPr="003E6F08">
        <w:rPr>
          <w:rFonts w:ascii="Franklin Gothic Book" w:hAnsi="Franklin Gothic Book"/>
          <w:spacing w:val="-4"/>
        </w:rPr>
        <w:t>.</w:t>
      </w:r>
    </w:p>
    <w:p w14:paraId="0DB3E594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</w:t>
      </w:r>
      <w:r w:rsidRPr="003E6F08">
        <w:rPr>
          <w:rFonts w:ascii="Franklin Gothic Book" w:hAnsi="Franklin Gothic Book"/>
          <w:b/>
          <w:bCs/>
        </w:rPr>
        <w:t>Company is requiring all supplier invoices to be paperless</w:t>
      </w:r>
      <w:r w:rsidRPr="003E6F08">
        <w:rPr>
          <w:rFonts w:ascii="Franklin Gothic Book" w:hAnsi="Franklin Gothic Book"/>
        </w:rPr>
        <w:t>.  The joint benefits of going paperless between the Company and its Suppliers include reducing our carbon footprint, faster invoice receipt and processing, and eliminating paper processing costs and postage expenses.</w:t>
      </w:r>
    </w:p>
    <w:p w14:paraId="497B0654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9" w:line="189" w:lineRule="auto"/>
        <w:ind w:left="1559" w:right="2129" w:hanging="720"/>
        <w:jc w:val="left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</w:rPr>
        <w:t>The Company accepts paperless invoices via</w:t>
      </w:r>
      <w:r w:rsidRPr="003E6F08">
        <w:rPr>
          <w:rFonts w:ascii="Franklin Gothic Book" w:hAnsi="Franklin Gothic Book"/>
          <w:sz w:val="24"/>
          <w:szCs w:val="24"/>
        </w:rPr>
        <w:t>:</w:t>
      </w:r>
    </w:p>
    <w:p w14:paraId="0FAE9AC3" w14:textId="77777777" w:rsidR="00C8323B" w:rsidRPr="003E6F08" w:rsidRDefault="00C8323B" w:rsidP="00C8323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189" w:lineRule="auto"/>
        <w:ind w:right="2129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  <w:sz w:val="24"/>
          <w:szCs w:val="24"/>
        </w:rPr>
        <w:t xml:space="preserve">Supplier cloud-based portal hosted by Taulia </w:t>
      </w:r>
    </w:p>
    <w:p w14:paraId="3873E0F0" w14:textId="77777777" w:rsidR="00C8323B" w:rsidRPr="003E6F08" w:rsidRDefault="00C8323B" w:rsidP="00C8323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189" w:lineRule="auto"/>
        <w:ind w:right="2129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  <w:sz w:val="24"/>
          <w:szCs w:val="24"/>
        </w:rPr>
        <w:t>cXML/EDI</w:t>
      </w:r>
    </w:p>
    <w:p w14:paraId="50893692" w14:textId="77777777" w:rsidR="00C8323B" w:rsidRPr="003E6F08" w:rsidRDefault="00C8323B" w:rsidP="00C8323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189" w:lineRule="auto"/>
        <w:ind w:right="2129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  <w:sz w:val="24"/>
          <w:szCs w:val="24"/>
        </w:rPr>
        <w:t>Email</w:t>
      </w:r>
    </w:p>
    <w:p w14:paraId="3AFF61A5" w14:textId="77777777" w:rsidR="00C8323B" w:rsidRPr="003E6F08" w:rsidRDefault="00C8323B" w:rsidP="00C8323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189" w:lineRule="auto"/>
        <w:ind w:right="2129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  <w:sz w:val="24"/>
          <w:szCs w:val="24"/>
        </w:rPr>
        <w:t xml:space="preserve">SFTP interface </w:t>
      </w:r>
    </w:p>
    <w:p w14:paraId="7251D247" w14:textId="77777777" w:rsidR="00C8323B" w:rsidRPr="003E6F08" w:rsidRDefault="00C8323B" w:rsidP="00C8323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189" w:lineRule="auto"/>
        <w:ind w:right="2129"/>
        <w:rPr>
          <w:rFonts w:ascii="Franklin Gothic Book" w:hAnsi="Franklin Gothic Book"/>
          <w:sz w:val="24"/>
          <w:szCs w:val="24"/>
        </w:rPr>
      </w:pPr>
      <w:r w:rsidRPr="003E6F08">
        <w:rPr>
          <w:rFonts w:ascii="Franklin Gothic Book" w:hAnsi="Franklin Gothic Book"/>
          <w:sz w:val="24"/>
          <w:szCs w:val="24"/>
        </w:rPr>
        <w:t xml:space="preserve">Legal Tracker cloud-based portal </w:t>
      </w:r>
    </w:p>
    <w:bookmarkEnd w:id="1"/>
    <w:p w14:paraId="13822B0C" w14:textId="77777777" w:rsidR="001C0F77" w:rsidRPr="003E6F08" w:rsidRDefault="001C0F77">
      <w:pPr>
        <w:rPr>
          <w:rFonts w:ascii="Franklin Gothic Book" w:hAnsi="Franklin Gothic Book"/>
        </w:rPr>
        <w:sectPr w:rsidR="001C0F77" w:rsidRPr="003E6F08" w:rsidSect="006E003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92" w:right="720" w:bottom="720" w:left="720" w:header="360" w:footer="720" w:gutter="0"/>
          <w:cols w:space="720"/>
          <w:titlePg/>
          <w:docGrid w:linePitch="272"/>
        </w:sectPr>
      </w:pPr>
    </w:p>
    <w:p w14:paraId="778B8632" w14:textId="77777777" w:rsidR="00C8323B" w:rsidRPr="003E6F08" w:rsidRDefault="00C8323B" w:rsidP="00C8323B">
      <w:pPr>
        <w:pStyle w:val="BodyText"/>
        <w:spacing w:before="10"/>
        <w:rPr>
          <w:rFonts w:ascii="Franklin Gothic Book" w:hAnsi="Franklin Gothic Book"/>
          <w:sz w:val="21"/>
        </w:rPr>
      </w:pPr>
    </w:p>
    <w:p w14:paraId="40A3EF98" w14:textId="1FAEF61D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" w:line="189" w:lineRule="auto"/>
        <w:ind w:left="1559" w:right="1467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All invoices must be </w:t>
      </w:r>
      <w:r w:rsidR="007E0AA4" w:rsidRPr="003E6F08">
        <w:rPr>
          <w:rFonts w:ascii="Franklin Gothic Book" w:hAnsi="Franklin Gothic Book"/>
        </w:rPr>
        <w:t>sent directly</w:t>
      </w:r>
      <w:r w:rsidRPr="003E6F08">
        <w:rPr>
          <w:rFonts w:ascii="Franklin Gothic Book" w:hAnsi="Franklin Gothic Book"/>
        </w:rPr>
        <w:t xml:space="preserve"> to the Accounts Payable department versus to a Company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 xml:space="preserve">employee.  Non-conforming </w:t>
      </w:r>
      <w:r w:rsidRPr="003E6F08">
        <w:rPr>
          <w:rFonts w:ascii="Franklin Gothic Book" w:hAnsi="Franklin Gothic Book"/>
          <w:spacing w:val="-2"/>
        </w:rPr>
        <w:t xml:space="preserve">invoices increase the Company’s internal processing costs and delay Supplier’s payment.  </w:t>
      </w:r>
    </w:p>
    <w:p w14:paraId="6C2B6B10" w14:textId="77777777" w:rsidR="00C8323B" w:rsidRPr="003E6F08" w:rsidRDefault="00C8323B" w:rsidP="00C8323B">
      <w:pPr>
        <w:pStyle w:val="BodyText"/>
        <w:spacing w:before="10"/>
        <w:rPr>
          <w:rFonts w:ascii="Franklin Gothic Book" w:hAnsi="Franklin Gothic Book"/>
          <w:sz w:val="21"/>
        </w:rPr>
      </w:pPr>
    </w:p>
    <w:p w14:paraId="58B744A4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60"/>
        </w:tabs>
        <w:spacing w:before="1" w:after="240" w:line="189" w:lineRule="auto"/>
        <w:ind w:left="1559" w:right="1401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Goods and Services provided without a contract, purchase order, or other form of legal commitment authorized by an official signatory of the Company are subject to non-payment.</w:t>
      </w:r>
    </w:p>
    <w:p w14:paraId="09D11CED" w14:textId="77777777" w:rsidR="00C8323B" w:rsidRPr="003E6F08" w:rsidRDefault="00C8323B" w:rsidP="00C8323B">
      <w:pPr>
        <w:pStyle w:val="ListParagraph"/>
        <w:numPr>
          <w:ilvl w:val="1"/>
          <w:numId w:val="2"/>
        </w:numPr>
        <w:tabs>
          <w:tab w:val="left" w:pos="1560"/>
        </w:tabs>
        <w:spacing w:before="1" w:line="189" w:lineRule="auto"/>
        <w:ind w:left="1559" w:right="1401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Supplier’s invoice must minimally reflect the correct Company’s subsidiary billing name and either a purchase order (PO) or Company employee’s name responsible for ordering Supplier’s goods or services.  </w:t>
      </w:r>
    </w:p>
    <w:p w14:paraId="364F5F4E" w14:textId="77777777" w:rsidR="00C8323B" w:rsidRPr="003E6F08" w:rsidRDefault="00C8323B" w:rsidP="00C8323B">
      <w:pPr>
        <w:pStyle w:val="BodyText"/>
        <w:spacing w:before="5"/>
        <w:rPr>
          <w:rFonts w:ascii="Franklin Gothic Book" w:hAnsi="Franklin Gothic Book"/>
          <w:sz w:val="35"/>
        </w:rPr>
      </w:pPr>
    </w:p>
    <w:p w14:paraId="1E07F773" w14:textId="77777777" w:rsidR="00C8323B" w:rsidRPr="003E6F08" w:rsidRDefault="00C8323B" w:rsidP="00C8323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32ACAE86" w14:textId="77777777" w:rsidR="00C8323B" w:rsidRPr="003E6F08" w:rsidRDefault="00C8323B" w:rsidP="00C8323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25B029EA" w14:textId="77777777" w:rsidR="00C8323B" w:rsidRPr="003E6F08" w:rsidRDefault="00C8323B" w:rsidP="00C8323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7244CAAD" w14:textId="77777777" w:rsidR="00C8323B" w:rsidRPr="003E6F08" w:rsidRDefault="00C8323B" w:rsidP="00C8323B">
      <w:pPr>
        <w:pStyle w:val="Heading3"/>
        <w:numPr>
          <w:ilvl w:val="1"/>
          <w:numId w:val="3"/>
        </w:numPr>
        <w:tabs>
          <w:tab w:val="left" w:pos="839"/>
          <w:tab w:val="left" w:pos="840"/>
        </w:tabs>
        <w:spacing w:before="1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GENERAL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INVOICING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FORMAT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 xml:space="preserve">REQUIREMENTS </w:t>
      </w:r>
    </w:p>
    <w:p w14:paraId="5420326D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Handwritten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  <w:spacing w:val="-2"/>
        </w:rPr>
        <w:t>invoices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  <w:spacing w:val="-2"/>
        </w:rPr>
        <w:t>are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  <w:spacing w:val="-2"/>
        </w:rPr>
        <w:t>NOT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acceptable.</w:t>
      </w:r>
    </w:p>
    <w:p w14:paraId="723B68DF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Supplier’s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name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and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“Remit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to”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  <w:spacing w:val="-2"/>
        </w:rPr>
        <w:t>address.</w:t>
      </w:r>
      <w:r w:rsidRPr="003E6F08">
        <w:rPr>
          <w:rFonts w:ascii="Franklin Gothic Book" w:hAnsi="Franklin Gothic Book"/>
        </w:rPr>
        <w:t xml:space="preserve"> </w:t>
      </w:r>
    </w:p>
    <w:p w14:paraId="6C3314B7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date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1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current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calendar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date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as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billing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>date.</w:t>
      </w:r>
    </w:p>
    <w:p w14:paraId="7EAEAB49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date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shipment,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delivery,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 xml:space="preserve">service completion.  </w:t>
      </w:r>
    </w:p>
    <w:p w14:paraId="0DEE04A3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The Invoice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MUST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>contain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the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Company’s operating or subsidiary name (See Appendix A and B)</w:t>
      </w:r>
    </w:p>
    <w:p w14:paraId="7F349117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The Invoice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MUST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>contain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the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“Ship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to”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address.</w:t>
      </w:r>
    </w:p>
    <w:p w14:paraId="1EAF222F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1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MUST contain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distinct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number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that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uniquely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identifies</w:t>
      </w:r>
      <w:r w:rsidRPr="003E6F08">
        <w:rPr>
          <w:rFonts w:ascii="Franklin Gothic Book" w:hAnsi="Franklin Gothic Book"/>
          <w:spacing w:val="-8"/>
        </w:rPr>
        <w:t xml:space="preserve"> the bill</w:t>
      </w:r>
      <w:r w:rsidRPr="003E6F08">
        <w:rPr>
          <w:rFonts w:ascii="Franklin Gothic Book" w:hAnsi="Franklin Gothic Book"/>
        </w:rPr>
        <w:t>.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number</w:t>
      </w:r>
      <w:r w:rsidRPr="003E6F08">
        <w:rPr>
          <w:rFonts w:ascii="Franklin Gothic Book" w:hAnsi="Franklin Gothic Book"/>
          <w:spacing w:val="-14"/>
        </w:rPr>
        <w:t xml:space="preserve"> can be alpha numeric and contain a maximum of 16 characters in length.  The invoice number is</w:t>
      </w:r>
      <w:r w:rsidRPr="003E6F08">
        <w:rPr>
          <w:rFonts w:ascii="Franklin Gothic Book" w:hAnsi="Franklin Gothic Book"/>
        </w:rPr>
        <w:t xml:space="preserve"> not recommended to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date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include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dashes,</w:t>
      </w:r>
      <w:r w:rsidRPr="003E6F08">
        <w:rPr>
          <w:rFonts w:ascii="Franklin Gothic Book" w:hAnsi="Franklin Gothic Book"/>
          <w:spacing w:val="-2"/>
        </w:rPr>
        <w:t xml:space="preserve"> blank </w:t>
      </w:r>
      <w:r w:rsidRPr="003E6F08">
        <w:rPr>
          <w:rFonts w:ascii="Franklin Gothic Book" w:hAnsi="Franklin Gothic Book"/>
        </w:rPr>
        <w:t>spaces, or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leading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 xml:space="preserve">zeros.  </w:t>
      </w:r>
    </w:p>
    <w:p w14:paraId="3FBF1E3F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Invoices issued against purchase orders (“PO”) MUST contain Company’s PO number. Only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one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PO number may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billed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on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each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invoice.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If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you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need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bill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against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multiple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PO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numbers,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you MUST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issue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separate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invoices.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If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you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are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unsure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if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PO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number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is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required,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 xml:space="preserve">please contact your Supply Chain representative or </w:t>
      </w:r>
      <w:hyperlink r:id="rId14">
        <w:r w:rsidRPr="003E6F08">
          <w:rPr>
            <w:rFonts w:ascii="Franklin Gothic Book" w:hAnsi="Franklin Gothic Book"/>
          </w:rPr>
          <w:t>aw.procurement@amwater.com</w:t>
        </w:r>
      </w:hyperlink>
      <w:r w:rsidRPr="003E6F08">
        <w:rPr>
          <w:rFonts w:ascii="Franklin Gothic Book" w:hAnsi="Franklin Gothic Book"/>
        </w:rPr>
        <w:t xml:space="preserve">. </w:t>
      </w:r>
    </w:p>
    <w:p w14:paraId="21F82111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 the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unusual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instance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where</w:t>
      </w:r>
      <w:r w:rsidRPr="003E6F08">
        <w:rPr>
          <w:rFonts w:ascii="Franklin Gothic Book" w:hAnsi="Franklin Gothic Book"/>
          <w:spacing w:val="-6"/>
        </w:rPr>
        <w:t xml:space="preserve"> the </w:t>
      </w:r>
      <w:r w:rsidRPr="003E6F08">
        <w:rPr>
          <w:rFonts w:ascii="Franklin Gothic Book" w:hAnsi="Franklin Gothic Book"/>
        </w:rPr>
        <w:t>Company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did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not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issue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PO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number, you must provide the American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Water employee’s email address (e.g.,j</w:t>
      </w:r>
      <w:r w:rsidRPr="003E6F08">
        <w:rPr>
          <w:rFonts w:ascii="Franklin Gothic Book" w:hAnsi="Franklin Gothic Book"/>
          <w:u w:val="single"/>
        </w:rPr>
        <w:t>ane.smith@amwater.com</w:t>
      </w:r>
      <w:r w:rsidRPr="003E6F08">
        <w:rPr>
          <w:rFonts w:ascii="Franklin Gothic Book" w:hAnsi="Franklin Gothic Book"/>
        </w:rPr>
        <w:t>) of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person’s name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responsible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ordering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"/>
        </w:rPr>
        <w:t xml:space="preserve"> Supplier’s </w:t>
      </w:r>
      <w:r w:rsidRPr="003E6F08">
        <w:rPr>
          <w:rFonts w:ascii="Franklin Gothic Book" w:hAnsi="Franklin Gothic Book"/>
        </w:rPr>
        <w:t>goods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 xml:space="preserve">or </w:t>
      </w:r>
      <w:r w:rsidRPr="003E6F08">
        <w:rPr>
          <w:rFonts w:ascii="Franklin Gothic Book" w:hAnsi="Franklin Gothic Book"/>
          <w:spacing w:val="-2"/>
        </w:rPr>
        <w:t>service.</w:t>
      </w:r>
      <w:r w:rsidRPr="003E6F08">
        <w:rPr>
          <w:rFonts w:ascii="Franklin Gothic Book" w:hAnsi="Franklin Gothic Book"/>
        </w:rPr>
        <w:t xml:space="preserve"> </w:t>
      </w:r>
    </w:p>
    <w:p w14:paraId="47195C45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concise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description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item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which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Company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is being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billed.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EXCEPTION: For confidential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sensitive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matters,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such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as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legal services or human resource services, detailed descriptions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should only be sent to your Company</w:t>
      </w:r>
      <w:r w:rsidRPr="003E6F08">
        <w:rPr>
          <w:rFonts w:ascii="Franklin Gothic Book" w:hAnsi="Franklin Gothic Book"/>
          <w:spacing w:val="-22"/>
        </w:rPr>
        <w:t xml:space="preserve"> </w:t>
      </w:r>
      <w:r w:rsidRPr="003E6F08">
        <w:rPr>
          <w:rFonts w:ascii="Franklin Gothic Book" w:hAnsi="Franklin Gothic Book"/>
        </w:rPr>
        <w:t xml:space="preserve">representative. </w:t>
      </w:r>
    </w:p>
    <w:p w14:paraId="32F5ADC4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quantity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and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unit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measure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which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Company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 xml:space="preserve">is </w:t>
      </w:r>
      <w:r w:rsidRPr="003E6F08">
        <w:rPr>
          <w:rFonts w:ascii="Franklin Gothic Book" w:hAnsi="Franklin Gothic Book"/>
          <w:spacing w:val="-2"/>
        </w:rPr>
        <w:t>being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billed.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>For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>example,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29.5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HR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(hours),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>or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  <w:spacing w:val="-2"/>
        </w:rPr>
        <w:t>38,295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LB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(pounds).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 xml:space="preserve">International </w:t>
      </w:r>
      <w:r w:rsidRPr="003E6F08">
        <w:rPr>
          <w:rFonts w:ascii="Franklin Gothic Book" w:hAnsi="Franklin Gothic Book"/>
        </w:rPr>
        <w:t>standard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trade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units of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measure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should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be used.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unit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price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item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and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the extended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price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(quantity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×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unit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price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=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extended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price)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should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included.</w:t>
      </w:r>
      <w:r w:rsidRPr="003E6F08">
        <w:rPr>
          <w:rFonts w:ascii="Franklin Gothic Book" w:hAnsi="Franklin Gothic Book"/>
          <w:spacing w:val="30"/>
        </w:rPr>
        <w:t xml:space="preserve"> </w:t>
      </w:r>
      <w:r w:rsidRPr="003E6F08">
        <w:rPr>
          <w:rFonts w:ascii="Franklin Gothic Book" w:hAnsi="Franklin Gothic Book"/>
        </w:rPr>
        <w:t>Units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 xml:space="preserve">of Measure should be consistent with contracts between Company and Supplier.  </w:t>
      </w:r>
    </w:p>
    <w:p w14:paraId="161804DC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separate</w:t>
      </w:r>
      <w:r w:rsidRPr="003E6F08">
        <w:rPr>
          <w:rFonts w:ascii="Franklin Gothic Book" w:hAnsi="Franklin Gothic Book"/>
          <w:spacing w:val="-11"/>
        </w:rPr>
        <w:t xml:space="preserve"> amount </w:t>
      </w:r>
      <w:r w:rsidRPr="003E6F08">
        <w:rPr>
          <w:rFonts w:ascii="Franklin Gothic Book" w:hAnsi="Franklin Gothic Book"/>
        </w:rPr>
        <w:t>statement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taxes,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where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  <w:spacing w:val="-2"/>
        </w:rPr>
        <w:t>applicable.</w:t>
      </w:r>
    </w:p>
    <w:p w14:paraId="327F186E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52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 xml:space="preserve">The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separate</w:t>
      </w:r>
      <w:r w:rsidRPr="003E6F08">
        <w:rPr>
          <w:rFonts w:ascii="Franklin Gothic Book" w:hAnsi="Franklin Gothic Book"/>
          <w:spacing w:val="-14"/>
        </w:rPr>
        <w:t xml:space="preserve"> amount </w:t>
      </w:r>
      <w:r w:rsidRPr="003E6F08">
        <w:rPr>
          <w:rFonts w:ascii="Franklin Gothic Book" w:hAnsi="Franklin Gothic Book"/>
        </w:rPr>
        <w:t>statement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freight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and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handling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charges, where</w:t>
      </w:r>
      <w:r w:rsidRPr="003E6F08">
        <w:rPr>
          <w:rFonts w:ascii="Franklin Gothic Book" w:hAnsi="Franklin Gothic Book"/>
          <w:spacing w:val="-17"/>
        </w:rPr>
        <w:t xml:space="preserve"> </w:t>
      </w:r>
      <w:r w:rsidRPr="003E6F08">
        <w:rPr>
          <w:rFonts w:ascii="Franklin Gothic Book" w:hAnsi="Franklin Gothic Book"/>
        </w:rPr>
        <w:t>applicable.</w:t>
      </w:r>
    </w:p>
    <w:p w14:paraId="50D909C1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00"/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Invoices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with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alterations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of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any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  <w:spacing w:val="-2"/>
        </w:rPr>
        <w:t>sort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are NOT acceptable.</w:t>
      </w:r>
    </w:p>
    <w:p w14:paraId="03BA29C7" w14:textId="77777777" w:rsidR="001C0F77" w:rsidRPr="003E6F08" w:rsidRDefault="001C0F77">
      <w:pPr>
        <w:rPr>
          <w:rFonts w:ascii="Franklin Gothic Book" w:hAnsi="Franklin Gothic Book"/>
        </w:rPr>
        <w:sectPr w:rsidR="001C0F77" w:rsidRPr="003E6F08" w:rsidSect="007E0AA4">
          <w:pgSz w:w="12240" w:h="15840"/>
          <w:pgMar w:top="1710" w:right="720" w:bottom="720" w:left="720" w:header="360" w:footer="720" w:gutter="0"/>
          <w:cols w:space="720"/>
          <w:titlePg/>
          <w:docGrid w:linePitch="272"/>
        </w:sectPr>
      </w:pPr>
    </w:p>
    <w:p w14:paraId="17E17689" w14:textId="77777777" w:rsidR="001C0F77" w:rsidRPr="003E6F08" w:rsidRDefault="001C0F77">
      <w:pPr>
        <w:rPr>
          <w:rFonts w:ascii="Franklin Gothic Book" w:hAnsi="Franklin Gothic Book"/>
        </w:rPr>
        <w:sectPr w:rsidR="001C0F77" w:rsidRPr="003E6F08" w:rsidSect="006E0031">
          <w:pgSz w:w="12240" w:h="15840"/>
          <w:pgMar w:top="792" w:right="720" w:bottom="720" w:left="720" w:header="360" w:footer="720" w:gutter="0"/>
          <w:cols w:space="720"/>
          <w:titlePg/>
        </w:sectPr>
      </w:pPr>
    </w:p>
    <w:p w14:paraId="5AD155BF" w14:textId="77777777" w:rsidR="003A5909" w:rsidRPr="003E6F08" w:rsidRDefault="003A5909">
      <w:pPr>
        <w:rPr>
          <w:rFonts w:ascii="Franklin Gothic Book" w:hAnsi="Franklin Gothic Book"/>
        </w:rPr>
      </w:pPr>
    </w:p>
    <w:p w14:paraId="3266588C" w14:textId="77777777" w:rsidR="0097518C" w:rsidRPr="003E6F08" w:rsidRDefault="0097518C" w:rsidP="0097518C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outlineLvl w:val="2"/>
        <w:rPr>
          <w:rFonts w:ascii="Franklin Gothic Book" w:hAnsi="Franklin Gothic Book"/>
          <w:b/>
          <w:bCs/>
          <w:vanish/>
          <w:spacing w:val="-2"/>
        </w:rPr>
      </w:pPr>
      <w:bookmarkStart w:id="2" w:name="_Hlk143690804"/>
    </w:p>
    <w:p w14:paraId="4244E0D1" w14:textId="77777777" w:rsidR="006E0031" w:rsidRPr="003E6F08" w:rsidRDefault="006E0031" w:rsidP="006E0031">
      <w:pPr>
        <w:pStyle w:val="Heading3"/>
        <w:tabs>
          <w:tab w:val="left" w:pos="839"/>
          <w:tab w:val="left" w:pos="840"/>
        </w:tabs>
        <w:spacing w:before="1"/>
        <w:ind w:left="118" w:firstLine="0"/>
        <w:rPr>
          <w:rFonts w:ascii="Franklin Gothic Book" w:hAnsi="Franklin Gothic Book"/>
        </w:rPr>
      </w:pPr>
    </w:p>
    <w:p w14:paraId="08D25DFA" w14:textId="77777777" w:rsidR="006E0031" w:rsidRPr="003E6F08" w:rsidRDefault="006E0031" w:rsidP="006E0031">
      <w:pPr>
        <w:pStyle w:val="Heading3"/>
        <w:tabs>
          <w:tab w:val="left" w:pos="839"/>
          <w:tab w:val="left" w:pos="840"/>
        </w:tabs>
        <w:spacing w:before="1"/>
        <w:ind w:left="118" w:firstLine="0"/>
        <w:rPr>
          <w:rFonts w:ascii="Franklin Gothic Book" w:hAnsi="Franklin Gothic Book"/>
        </w:rPr>
      </w:pPr>
    </w:p>
    <w:p w14:paraId="1D3D0331" w14:textId="67718398" w:rsidR="00C8323B" w:rsidRPr="003E6F08" w:rsidRDefault="00C8323B" w:rsidP="0097518C">
      <w:pPr>
        <w:pStyle w:val="Heading3"/>
        <w:numPr>
          <w:ilvl w:val="1"/>
          <w:numId w:val="3"/>
        </w:numPr>
        <w:tabs>
          <w:tab w:val="left" w:pos="839"/>
          <w:tab w:val="left" w:pos="840"/>
        </w:tabs>
        <w:spacing w:before="1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GENERAL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INVOICING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FORMAT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>GUIDELINES and PREFERENCES</w:t>
      </w:r>
    </w:p>
    <w:p w14:paraId="48B020DA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88" w:line="192" w:lineRule="auto"/>
        <w:ind w:left="1559" w:right="1678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10"/>
        </w:rPr>
        <w:t xml:space="preserve"> images </w:t>
      </w:r>
      <w:r w:rsidRPr="003E6F08">
        <w:rPr>
          <w:rFonts w:ascii="Franklin Gothic Book" w:hAnsi="Franklin Gothic Book"/>
        </w:rPr>
        <w:t>are preferred to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1"/>
        </w:rPr>
        <w:t xml:space="preserve"> transmitted as </w:t>
      </w:r>
      <w:r w:rsidRPr="003E6F08">
        <w:rPr>
          <w:rFonts w:ascii="Franklin Gothic Book" w:hAnsi="Franklin Gothic Book"/>
        </w:rPr>
        <w:t>an accessible data pdf document versus a scanned image pdf.</w:t>
      </w:r>
    </w:p>
    <w:p w14:paraId="27E931EC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96" w:line="192" w:lineRule="auto"/>
        <w:ind w:left="1559" w:right="1972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Invoice images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should NOT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colored or contain excessive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shading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and graphics</w:t>
      </w:r>
      <w:r w:rsidRPr="003E6F08">
        <w:rPr>
          <w:rFonts w:ascii="Franklin Gothic Book" w:hAnsi="Franklin Gothic Book"/>
          <w:spacing w:val="-1"/>
        </w:rPr>
        <w:t xml:space="preserve">.  </w:t>
      </w:r>
    </w:p>
    <w:p w14:paraId="382D05B3" w14:textId="77777777" w:rsidR="00C8323B" w:rsidRPr="003E6F08" w:rsidRDefault="00C8323B" w:rsidP="00C8323B">
      <w:pPr>
        <w:pStyle w:val="BodyText"/>
        <w:spacing w:before="11"/>
        <w:rPr>
          <w:rFonts w:ascii="Franklin Gothic Book" w:hAnsi="Franklin Gothic Book"/>
          <w:sz w:val="20"/>
        </w:rPr>
      </w:pPr>
    </w:p>
    <w:p w14:paraId="32406B23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should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part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number,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where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applicable.</w:t>
      </w:r>
    </w:p>
    <w:p w14:paraId="6C5ADFA6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7542DD83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invoice should contain the PO line-item number, where applicable.  </w:t>
      </w:r>
    </w:p>
    <w:p w14:paraId="2138CE52" w14:textId="77777777" w:rsidR="00C8323B" w:rsidRPr="003E6F08" w:rsidRDefault="00C8323B" w:rsidP="00C8323B">
      <w:pPr>
        <w:pStyle w:val="ListParagraph"/>
        <w:rPr>
          <w:rFonts w:ascii="Franklin Gothic Book" w:hAnsi="Franklin Gothic Book"/>
        </w:rPr>
      </w:pPr>
    </w:p>
    <w:p w14:paraId="1B4FF0A4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1564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 should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the Company’s ERP assigned supplier number.</w:t>
      </w:r>
    </w:p>
    <w:p w14:paraId="64CF76AD" w14:textId="77777777" w:rsidR="00C8323B" w:rsidRPr="003E6F08" w:rsidRDefault="00C8323B" w:rsidP="00C8323B">
      <w:pPr>
        <w:pStyle w:val="BodyText"/>
        <w:spacing w:before="11"/>
        <w:rPr>
          <w:rFonts w:ascii="Franklin Gothic Book" w:hAnsi="Franklin Gothic Book"/>
          <w:sz w:val="21"/>
        </w:rPr>
      </w:pPr>
    </w:p>
    <w:p w14:paraId="0608C669" w14:textId="77777777" w:rsidR="00C8323B" w:rsidRPr="003E6F08" w:rsidRDefault="00C8323B" w:rsidP="00C8323B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1225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 invoice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should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contain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bill of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lading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 xml:space="preserve">number, where applicable.  </w:t>
      </w:r>
    </w:p>
    <w:p w14:paraId="19B04B6A" w14:textId="77777777" w:rsidR="00C8323B" w:rsidRPr="003E6F08" w:rsidRDefault="00C8323B" w:rsidP="00C8323B">
      <w:pPr>
        <w:pStyle w:val="BodyText"/>
        <w:spacing w:before="4"/>
        <w:rPr>
          <w:rFonts w:ascii="Franklin Gothic Book" w:hAnsi="Franklin Gothic Book"/>
          <w:sz w:val="23"/>
        </w:rPr>
      </w:pPr>
    </w:p>
    <w:p w14:paraId="1B49EDDD" w14:textId="77777777" w:rsidR="00C8323B" w:rsidRPr="003E6F08" w:rsidRDefault="00C8323B" w:rsidP="00C8323B">
      <w:pPr>
        <w:pStyle w:val="BodyText"/>
        <w:spacing w:before="5"/>
        <w:rPr>
          <w:rFonts w:ascii="Franklin Gothic Book" w:hAnsi="Franklin Gothic Book"/>
        </w:rPr>
      </w:pPr>
    </w:p>
    <w:p w14:paraId="7E36EE47" w14:textId="77777777" w:rsidR="00C8323B" w:rsidRPr="003E6F08" w:rsidRDefault="00C8323B" w:rsidP="00C8323B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line="253" w:lineRule="exact"/>
        <w:outlineLvl w:val="2"/>
        <w:rPr>
          <w:rFonts w:ascii="Franklin Gothic Book" w:hAnsi="Franklin Gothic Book"/>
          <w:b/>
          <w:bCs/>
          <w:vanish/>
        </w:rPr>
      </w:pPr>
    </w:p>
    <w:p w14:paraId="1C602670" w14:textId="77777777" w:rsidR="00C8323B" w:rsidRPr="003E6F08" w:rsidRDefault="00C8323B" w:rsidP="00C8323B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line="253" w:lineRule="exact"/>
        <w:outlineLvl w:val="2"/>
        <w:rPr>
          <w:rFonts w:ascii="Franklin Gothic Book" w:hAnsi="Franklin Gothic Book"/>
          <w:b/>
          <w:bCs/>
          <w:vanish/>
        </w:rPr>
      </w:pPr>
    </w:p>
    <w:p w14:paraId="2FAF47EB" w14:textId="77777777" w:rsidR="00C8323B" w:rsidRPr="003E6F08" w:rsidRDefault="00C8323B" w:rsidP="00C8323B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line="253" w:lineRule="exact"/>
        <w:outlineLvl w:val="2"/>
        <w:rPr>
          <w:rFonts w:ascii="Franklin Gothic Book" w:hAnsi="Franklin Gothic Book"/>
          <w:b/>
          <w:bCs/>
          <w:vanish/>
        </w:rPr>
      </w:pPr>
    </w:p>
    <w:p w14:paraId="7266C2CF" w14:textId="77777777" w:rsidR="00C8323B" w:rsidRPr="003E6F08" w:rsidRDefault="00C8323B" w:rsidP="00C8323B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line="253" w:lineRule="exact"/>
        <w:outlineLvl w:val="2"/>
        <w:rPr>
          <w:rFonts w:ascii="Franklin Gothic Book" w:hAnsi="Franklin Gothic Book"/>
          <w:b/>
          <w:bCs/>
          <w:vanish/>
        </w:rPr>
      </w:pPr>
    </w:p>
    <w:p w14:paraId="6B4C6121" w14:textId="77777777" w:rsidR="00C8323B" w:rsidRPr="003E6F08" w:rsidRDefault="00C8323B" w:rsidP="00C8323B">
      <w:pPr>
        <w:pStyle w:val="Heading3"/>
        <w:numPr>
          <w:ilvl w:val="1"/>
          <w:numId w:val="4"/>
        </w:numPr>
        <w:tabs>
          <w:tab w:val="left" w:pos="841"/>
          <w:tab w:val="left" w:pos="842"/>
        </w:tabs>
        <w:spacing w:after="240" w:line="253" w:lineRule="exact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INVOICING OPTIONS</w:t>
      </w:r>
    </w:p>
    <w:p w14:paraId="6C371869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after="240"/>
        <w:ind w:left="1559" w:right="1162" w:hanging="720"/>
        <w:jc w:val="left"/>
        <w:rPr>
          <w:rFonts w:ascii="Franklin Gothic Book" w:hAnsi="Franklin Gothic Book"/>
          <w:b/>
          <w:bCs/>
          <w:u w:val="single"/>
        </w:rPr>
      </w:pPr>
      <w:r w:rsidRPr="003E6F08">
        <w:rPr>
          <w:rFonts w:ascii="Franklin Gothic Book" w:hAnsi="Franklin Gothic Book"/>
          <w:b/>
          <w:bCs/>
          <w:u w:val="single"/>
        </w:rPr>
        <w:t>Invoicing Option #1: E-Invoicing via Company’s Supplier Portal</w:t>
      </w:r>
    </w:p>
    <w:p w14:paraId="18B063DE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after="240"/>
        <w:ind w:left="1559" w:right="1162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Only eligible for companies reflected on Appendix A</w:t>
      </w:r>
    </w:p>
    <w:p w14:paraId="41F3E888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59" w:right="1162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Company’s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  <w:b/>
        </w:rPr>
        <w:t>priority</w:t>
      </w:r>
      <w:r w:rsidRPr="003E6F08">
        <w:rPr>
          <w:rFonts w:ascii="Franklin Gothic Book" w:hAnsi="Franklin Gothic Book"/>
          <w:b/>
          <w:spacing w:val="-7"/>
        </w:rPr>
        <w:t xml:space="preserve"> </w:t>
      </w:r>
      <w:r w:rsidRPr="003E6F08">
        <w:rPr>
          <w:rFonts w:ascii="Franklin Gothic Book" w:hAnsi="Franklin Gothic Book"/>
        </w:rPr>
        <w:t>is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have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its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suppliers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registered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within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its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Portal, powered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by Taulia, and using e-invoicing as its primary method to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invoice.</w:t>
      </w:r>
    </w:p>
    <w:p w14:paraId="452C7BAD" w14:textId="77777777" w:rsidR="00C8323B" w:rsidRPr="003E6F08" w:rsidRDefault="00C8323B" w:rsidP="00C8323B">
      <w:pPr>
        <w:pStyle w:val="BodyText"/>
        <w:spacing w:before="11"/>
        <w:rPr>
          <w:rFonts w:ascii="Franklin Gothic Book" w:hAnsi="Franklin Gothic Book"/>
          <w:sz w:val="21"/>
        </w:rPr>
      </w:pPr>
    </w:p>
    <w:p w14:paraId="5691869F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59" w:hanging="721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Use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Company’s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Portal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is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free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with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no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cost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Supplier.</w:t>
      </w:r>
    </w:p>
    <w:p w14:paraId="27E65562" w14:textId="77777777" w:rsidR="00C8323B" w:rsidRPr="003E6F08" w:rsidRDefault="00C8323B" w:rsidP="00C8323B">
      <w:pPr>
        <w:pStyle w:val="BodyText"/>
        <w:spacing w:before="9"/>
        <w:rPr>
          <w:rFonts w:ascii="Franklin Gothic Book" w:hAnsi="Franklin Gothic Book"/>
          <w:sz w:val="21"/>
        </w:rPr>
      </w:pPr>
    </w:p>
    <w:p w14:paraId="4A665F5A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59" w:right="1625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Company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must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first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“invite”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register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into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3"/>
        </w:rPr>
        <w:t xml:space="preserve"> p</w:t>
      </w:r>
      <w:r w:rsidRPr="003E6F08">
        <w:rPr>
          <w:rFonts w:ascii="Franklin Gothic Book" w:hAnsi="Franklin Gothic Book"/>
        </w:rPr>
        <w:t>ortal.</w:t>
      </w:r>
      <w:r w:rsidRPr="003E6F08">
        <w:rPr>
          <w:rFonts w:ascii="Franklin Gothic Book" w:hAnsi="Franklin Gothic Book"/>
          <w:spacing w:val="31"/>
        </w:rPr>
        <w:t xml:space="preserve"> </w:t>
      </w:r>
      <w:r w:rsidRPr="003E6F08">
        <w:rPr>
          <w:rFonts w:ascii="Franklin Gothic Book" w:hAnsi="Franklin Gothic Book"/>
        </w:rPr>
        <w:t>Supplier shall have ten (10) calendar days to accept invitation and register.</w:t>
      </w:r>
    </w:p>
    <w:p w14:paraId="5464D5DD" w14:textId="77777777" w:rsidR="00C8323B" w:rsidRPr="003E6F08" w:rsidRDefault="00C8323B" w:rsidP="00C8323B">
      <w:pPr>
        <w:pStyle w:val="BodyText"/>
        <w:spacing w:before="6"/>
        <w:rPr>
          <w:rFonts w:ascii="Franklin Gothic Book" w:hAnsi="Franklin Gothic Book"/>
          <w:sz w:val="11"/>
        </w:rPr>
      </w:pPr>
    </w:p>
    <w:p w14:paraId="3B6D54C7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ind w:left="1559" w:right="1625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</w:t>
      </w:r>
      <w:hyperlink r:id="rId15" w:history="1">
        <w:r w:rsidRPr="003E6F08">
          <w:rPr>
            <w:rStyle w:val="Hyperlink"/>
            <w:rFonts w:ascii="Franklin Gothic Book" w:hAnsi="Franklin Gothic Book"/>
          </w:rPr>
          <w:t>American Water Supplier Platform</w:t>
        </w:r>
      </w:hyperlink>
      <w:r w:rsidRPr="003E6F08">
        <w:rPr>
          <w:rFonts w:ascii="Franklin Gothic Book" w:hAnsi="Franklin Gothic Book"/>
        </w:rPr>
        <w:t xml:space="preserve"> is live and once activated, your account access will provide Supplier with 24/7 visibility into invoice and payment status, e-Invoicing capabilities, comprehensive supplier self-services and early payment options – all entirely FREE of charge.</w:t>
      </w:r>
    </w:p>
    <w:p w14:paraId="6C5A39CC" w14:textId="77777777" w:rsidR="00C8323B" w:rsidRPr="003E6F08" w:rsidRDefault="00C8323B" w:rsidP="00C8323B">
      <w:pPr>
        <w:pStyle w:val="BodyText"/>
        <w:rPr>
          <w:rFonts w:ascii="Franklin Gothic Book" w:hAnsi="Franklin Gothic Book"/>
        </w:rPr>
      </w:pPr>
    </w:p>
    <w:p w14:paraId="5C682957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91"/>
        <w:ind w:left="1559" w:hanging="721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portal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can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found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at</w:t>
      </w:r>
      <w:r w:rsidRPr="003E6F08">
        <w:rPr>
          <w:rFonts w:ascii="Franklin Gothic Book" w:hAnsi="Franklin Gothic Book"/>
          <w:spacing w:val="-5"/>
        </w:rPr>
        <w:t xml:space="preserve"> </w:t>
      </w:r>
      <w:hyperlink r:id="rId16">
        <w:r w:rsidRPr="003E6F08">
          <w:rPr>
            <w:rFonts w:ascii="Franklin Gothic Book" w:hAnsi="Franklin Gothic Book"/>
            <w:color w:val="0000FF"/>
            <w:spacing w:val="-2"/>
            <w:u w:val="single" w:color="0000FF"/>
          </w:rPr>
          <w:t>www.amwater.com/supplierportal</w:t>
        </w:r>
      </w:hyperlink>
    </w:p>
    <w:p w14:paraId="2306CD8B" w14:textId="77777777" w:rsidR="00C8323B" w:rsidRPr="003E6F08" w:rsidRDefault="00C8323B" w:rsidP="00C8323B">
      <w:pPr>
        <w:pStyle w:val="BodyText"/>
        <w:spacing w:before="1"/>
        <w:rPr>
          <w:rFonts w:ascii="Franklin Gothic Book" w:hAnsi="Franklin Gothic Book"/>
          <w:sz w:val="14"/>
        </w:rPr>
      </w:pPr>
    </w:p>
    <w:p w14:paraId="5708064A" w14:textId="77777777" w:rsidR="00C8323B" w:rsidRPr="003E6F08" w:rsidRDefault="00C8323B" w:rsidP="00C8323B">
      <w:pPr>
        <w:pStyle w:val="BodyText"/>
        <w:rPr>
          <w:rFonts w:ascii="Franklin Gothic Book" w:hAnsi="Franklin Gothic Book"/>
        </w:rPr>
      </w:pPr>
    </w:p>
    <w:p w14:paraId="69E638F2" w14:textId="77777777" w:rsidR="00C8323B" w:rsidRPr="003E6F08" w:rsidRDefault="00C8323B" w:rsidP="00C8323B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before="1"/>
        <w:ind w:left="1559" w:right="1548" w:hanging="720"/>
        <w:jc w:val="left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Invoices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submitted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via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Portal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shall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submitted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electronically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in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 xml:space="preserve">the portal using one of the following forms most appropriate for your account.  </w:t>
      </w:r>
    </w:p>
    <w:p w14:paraId="4023839D" w14:textId="77777777" w:rsidR="00C8323B" w:rsidRPr="003E6F08" w:rsidRDefault="00C8323B" w:rsidP="00C8323B">
      <w:pPr>
        <w:pStyle w:val="BodyText"/>
        <w:spacing w:before="10"/>
        <w:rPr>
          <w:rFonts w:ascii="Franklin Gothic Book" w:hAnsi="Franklin Gothic Book"/>
          <w:sz w:val="21"/>
        </w:rPr>
      </w:pPr>
    </w:p>
    <w:p w14:paraId="2D7D06DC" w14:textId="77777777" w:rsidR="00C8323B" w:rsidRPr="003E6F08" w:rsidRDefault="00C8323B" w:rsidP="00C8323B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spacing w:before="1"/>
        <w:ind w:hanging="721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b/>
        </w:rPr>
        <w:t>E-Form</w:t>
      </w:r>
      <w:r w:rsidRPr="003E6F08">
        <w:rPr>
          <w:rFonts w:ascii="Franklin Gothic Book" w:hAnsi="Franklin Gothic Book"/>
          <w:b/>
          <w:spacing w:val="-13"/>
        </w:rPr>
        <w:t xml:space="preserve"> </w:t>
      </w:r>
      <w:r w:rsidRPr="003E6F08">
        <w:rPr>
          <w:rFonts w:ascii="Franklin Gothic Book" w:hAnsi="Franklin Gothic Book"/>
        </w:rPr>
        <w:t>-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Web-form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standard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template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invoices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completed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by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  <w:spacing w:val="-2"/>
        </w:rPr>
        <w:t>Supplier.</w:t>
      </w:r>
    </w:p>
    <w:p w14:paraId="307D042F" w14:textId="77777777" w:rsidR="00C8323B" w:rsidRPr="003E6F08" w:rsidRDefault="00C8323B" w:rsidP="00C8323B">
      <w:pPr>
        <w:pStyle w:val="BodyText"/>
        <w:spacing w:before="9"/>
        <w:rPr>
          <w:rFonts w:ascii="Franklin Gothic Book" w:hAnsi="Franklin Gothic Book"/>
          <w:sz w:val="21"/>
        </w:rPr>
      </w:pPr>
    </w:p>
    <w:p w14:paraId="471645E2" w14:textId="77777777" w:rsidR="00C8323B" w:rsidRPr="003E6F08" w:rsidRDefault="00C8323B" w:rsidP="00C8323B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ind w:hanging="721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b/>
        </w:rPr>
        <w:t>E-Flip</w:t>
      </w:r>
      <w:r w:rsidRPr="003E6F08">
        <w:rPr>
          <w:rFonts w:ascii="Franklin Gothic Book" w:hAnsi="Franklin Gothic Book"/>
          <w:b/>
          <w:spacing w:val="-13"/>
        </w:rPr>
        <w:t xml:space="preserve"> </w:t>
      </w:r>
      <w:r w:rsidRPr="003E6F08">
        <w:rPr>
          <w:rFonts w:ascii="Franklin Gothic Book" w:hAnsi="Franklin Gothic Book"/>
        </w:rPr>
        <w:t>-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flip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of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Company’s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</w:rPr>
        <w:t>electronic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PO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into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an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by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  <w:spacing w:val="-2"/>
        </w:rPr>
        <w:t>Supplier.</w:t>
      </w:r>
    </w:p>
    <w:p w14:paraId="3C83BB87" w14:textId="77777777" w:rsidR="00C8323B" w:rsidRPr="003E6F08" w:rsidRDefault="00C8323B" w:rsidP="00C8323B">
      <w:pPr>
        <w:pStyle w:val="BodyText"/>
        <w:spacing w:before="9"/>
        <w:rPr>
          <w:rFonts w:ascii="Franklin Gothic Book" w:hAnsi="Franklin Gothic Book"/>
          <w:sz w:val="21"/>
        </w:rPr>
      </w:pPr>
    </w:p>
    <w:p w14:paraId="24BE0E60" w14:textId="77777777" w:rsidR="00C8323B" w:rsidRPr="003E6F08" w:rsidRDefault="00C8323B" w:rsidP="00C8323B">
      <w:pPr>
        <w:pStyle w:val="ListParagraph"/>
        <w:numPr>
          <w:ilvl w:val="2"/>
          <w:numId w:val="4"/>
        </w:numPr>
        <w:tabs>
          <w:tab w:val="left" w:pos="2280"/>
        </w:tabs>
        <w:spacing w:before="1"/>
        <w:ind w:right="1142"/>
        <w:jc w:val="both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b/>
        </w:rPr>
        <w:t xml:space="preserve">E-File </w:t>
      </w:r>
      <w:r w:rsidRPr="003E6F08">
        <w:rPr>
          <w:rFonts w:ascii="Franklin Gothic Book" w:hAnsi="Franklin Gothic Book"/>
        </w:rPr>
        <w:t>- Invoices sent directly from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a Supplier’s billing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system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or accounting software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known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as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“Integrated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e-Invoicing.”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E-File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transmission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protocols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can include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AS2,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sFTP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FTPs.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Taulia’s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standard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e-File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formats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can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include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(but are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not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limited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to) EDI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810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ANSI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X12, EDIFACT/INVOIC, cXML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Invoice, UBL Invoice or CSV invoice file formats.</w:t>
      </w:r>
    </w:p>
    <w:bookmarkEnd w:id="2"/>
    <w:p w14:paraId="3EA83668" w14:textId="77777777" w:rsidR="00C8323B" w:rsidRPr="003E6F08" w:rsidRDefault="00C8323B">
      <w:pPr>
        <w:rPr>
          <w:rFonts w:ascii="Franklin Gothic Book" w:hAnsi="Franklin Gothic Book"/>
        </w:rPr>
        <w:sectPr w:rsidR="00C8323B" w:rsidRPr="003E6F08" w:rsidSect="007E0AA4">
          <w:headerReference w:type="default" r:id="rId17"/>
          <w:footerReference w:type="default" r:id="rId18"/>
          <w:type w:val="continuous"/>
          <w:pgSz w:w="12240" w:h="15840"/>
          <w:pgMar w:top="1440" w:right="720" w:bottom="720" w:left="720" w:header="360" w:footer="720" w:gutter="0"/>
          <w:cols w:space="720"/>
          <w:titlePg/>
          <w:docGrid w:linePitch="272"/>
        </w:sectPr>
      </w:pPr>
    </w:p>
    <w:p w14:paraId="2001DB9C" w14:textId="6B509549" w:rsidR="0097518C" w:rsidRPr="0097518C" w:rsidRDefault="0097518C" w:rsidP="0097518C">
      <w:pPr>
        <w:widowControl w:val="0"/>
        <w:numPr>
          <w:ilvl w:val="2"/>
          <w:numId w:val="4"/>
        </w:numPr>
        <w:tabs>
          <w:tab w:val="left" w:pos="2279"/>
          <w:tab w:val="left" w:pos="2280"/>
        </w:tabs>
        <w:autoSpaceDE w:val="0"/>
        <w:autoSpaceDN w:val="0"/>
        <w:spacing w:after="240"/>
        <w:ind w:right="1326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b/>
          <w:sz w:val="22"/>
          <w:szCs w:val="22"/>
        </w:rPr>
        <w:t>E-Send</w:t>
      </w:r>
      <w:r w:rsidRPr="0097518C">
        <w:rPr>
          <w:rFonts w:ascii="Franklin Gothic Book" w:hAnsi="Franklin Gothic Book"/>
          <w:b/>
          <w:spacing w:val="-1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-</w:t>
      </w:r>
      <w:r w:rsidRPr="0097518C">
        <w:rPr>
          <w:rFonts w:ascii="Franklin Gothic Book" w:hAnsi="Franklin Gothic Book"/>
          <w:spacing w:val="-13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Submission</w:t>
      </w:r>
      <w:r w:rsidRPr="0097518C">
        <w:rPr>
          <w:rFonts w:ascii="Franklin Gothic Book" w:hAnsi="Franklin Gothic Book"/>
          <w:spacing w:val="-1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of</w:t>
      </w:r>
      <w:r w:rsidRPr="0097518C">
        <w:rPr>
          <w:rFonts w:ascii="Franklin Gothic Book" w:hAnsi="Franklin Gothic Book"/>
          <w:spacing w:val="-8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metadata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PDF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(not</w:t>
      </w:r>
      <w:r w:rsidRPr="0097518C">
        <w:rPr>
          <w:rFonts w:ascii="Franklin Gothic Book" w:hAnsi="Franklin Gothic Book"/>
          <w:spacing w:val="-1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scanned</w:t>
      </w:r>
      <w:r w:rsidRPr="0097518C">
        <w:rPr>
          <w:rFonts w:ascii="Franklin Gothic Book" w:hAnsi="Franklin Gothic Book"/>
          <w:spacing w:val="-1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.tiff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PDF)</w:t>
      </w:r>
      <w:r w:rsidRPr="0097518C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invoices</w:t>
      </w:r>
      <w:r w:rsidRPr="0097518C">
        <w:rPr>
          <w:rFonts w:ascii="Franklin Gothic Book" w:hAnsi="Franklin Gothic Book"/>
          <w:spacing w:val="-1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via email and cloud-based data capture with subsequent Vendor verification.</w:t>
      </w:r>
    </w:p>
    <w:p w14:paraId="0252A374" w14:textId="77777777" w:rsidR="0097518C" w:rsidRPr="0097518C" w:rsidRDefault="0097518C" w:rsidP="0097518C">
      <w:pPr>
        <w:widowControl w:val="0"/>
        <w:autoSpaceDE w:val="0"/>
        <w:autoSpaceDN w:val="0"/>
        <w:ind w:left="1559" w:hanging="720"/>
        <w:rPr>
          <w:rFonts w:ascii="Franklin Gothic Book" w:hAnsi="Franklin Gothic Book"/>
          <w:sz w:val="22"/>
          <w:szCs w:val="22"/>
        </w:rPr>
      </w:pPr>
    </w:p>
    <w:p w14:paraId="375539F6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b/>
          <w:bCs/>
          <w:sz w:val="22"/>
          <w:szCs w:val="22"/>
          <w:u w:val="single"/>
        </w:rPr>
      </w:pPr>
      <w:r w:rsidRPr="0097518C">
        <w:rPr>
          <w:rFonts w:ascii="Franklin Gothic Book" w:hAnsi="Franklin Gothic Book"/>
          <w:b/>
          <w:bCs/>
          <w:sz w:val="22"/>
          <w:szCs w:val="22"/>
          <w:u w:val="single"/>
        </w:rPr>
        <w:t>Invoicing Option #2: Email Invoice</w:t>
      </w:r>
    </w:p>
    <w:p w14:paraId="5B9D5B46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Available as an invoice billing option for all subsidiaries of the Company.</w:t>
      </w:r>
    </w:p>
    <w:p w14:paraId="3EC37328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 xml:space="preserve">Each designated email address is automated for invoice delivery only and therefore not monitored for payment inquiries or general questions.  </w:t>
      </w:r>
    </w:p>
    <w:p w14:paraId="6B25A07E" w14:textId="77777777" w:rsidR="0097518C" w:rsidRPr="0097518C" w:rsidRDefault="00626453" w:rsidP="0097518C">
      <w:pPr>
        <w:widowControl w:val="0"/>
        <w:numPr>
          <w:ilvl w:val="2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right="1162"/>
        <w:rPr>
          <w:rFonts w:ascii="Franklin Gothic Book" w:hAnsi="Franklin Gothic Book"/>
          <w:sz w:val="22"/>
          <w:szCs w:val="22"/>
        </w:rPr>
      </w:pPr>
      <w:hyperlink r:id="rId19" w:history="1">
        <w:r w:rsidR="0097518C" w:rsidRPr="0097518C">
          <w:rPr>
            <w:rFonts w:ascii="Franklin Gothic Book" w:hAnsi="Franklin Gothic Book"/>
            <w:sz w:val="22"/>
            <w:szCs w:val="22"/>
          </w:rPr>
          <w:t>invoice@amwater.com</w:t>
        </w:r>
      </w:hyperlink>
      <w:r w:rsidR="0097518C" w:rsidRPr="0097518C">
        <w:rPr>
          <w:rFonts w:ascii="Franklin Gothic Book" w:hAnsi="Franklin Gothic Book"/>
          <w:sz w:val="22"/>
          <w:szCs w:val="22"/>
        </w:rPr>
        <w:t xml:space="preserve"> is only for subsidiaries listed in Appendix A.</w:t>
      </w:r>
    </w:p>
    <w:p w14:paraId="1D8AEF3F" w14:textId="77777777" w:rsidR="0097518C" w:rsidRPr="0097518C" w:rsidRDefault="00626453" w:rsidP="0097518C">
      <w:pPr>
        <w:widowControl w:val="0"/>
        <w:numPr>
          <w:ilvl w:val="2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right="1162"/>
        <w:rPr>
          <w:rFonts w:ascii="Franklin Gothic Book" w:hAnsi="Franklin Gothic Book"/>
          <w:sz w:val="22"/>
          <w:szCs w:val="22"/>
        </w:rPr>
      </w:pPr>
      <w:hyperlink r:id="rId20" w:history="1">
        <w:r w:rsidR="0097518C" w:rsidRPr="0097518C">
          <w:rPr>
            <w:rFonts w:ascii="Franklin Gothic Book" w:hAnsi="Franklin Gothic Book"/>
            <w:color w:val="0000FF"/>
            <w:sz w:val="22"/>
            <w:szCs w:val="22"/>
            <w:u w:val="single"/>
          </w:rPr>
          <w:t>mbbinvoice@amwater.com</w:t>
        </w:r>
      </w:hyperlink>
      <w:r w:rsidR="0097518C" w:rsidRPr="0097518C">
        <w:rPr>
          <w:rFonts w:ascii="Franklin Gothic Book" w:hAnsi="Franklin Gothic Book"/>
          <w:sz w:val="22"/>
          <w:szCs w:val="22"/>
        </w:rPr>
        <w:t xml:space="preserve"> is only for subsidiaries listed in Appendix B.</w:t>
      </w:r>
    </w:p>
    <w:p w14:paraId="760905E5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Only .pdf or .tif document formats are accepted.</w:t>
      </w:r>
    </w:p>
    <w:p w14:paraId="5334235E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One invoice attachment per email.  The single invoice can include multiple pages within its one attachment.</w:t>
      </w:r>
    </w:p>
    <w:p w14:paraId="123DACAF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The attachment’s file name cannot exceed 40 characters in length.</w:t>
      </w:r>
    </w:p>
    <w:p w14:paraId="63167FC0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The attachment’s file size cannot exceed 14mb.</w:t>
      </w:r>
    </w:p>
    <w:p w14:paraId="712FE235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Please do not mail a copy of an emailed invoice.</w:t>
      </w:r>
    </w:p>
    <w:p w14:paraId="5505F5F3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 xml:space="preserve">Please do not carbon copy Accounts Payable’s employees or its group customer service inboxes </w:t>
      </w:r>
      <w:hyperlink r:id="rId21" w:history="1">
        <w:r w:rsidRPr="0097518C">
          <w:rPr>
            <w:rFonts w:ascii="Franklin Gothic Book" w:hAnsi="Franklin Gothic Book"/>
            <w:color w:val="0000FF"/>
            <w:sz w:val="22"/>
            <w:szCs w:val="22"/>
            <w:u w:val="single"/>
          </w:rPr>
          <w:t>ssc.ap@amwater.com</w:t>
        </w:r>
      </w:hyperlink>
      <w:r w:rsidRPr="0097518C">
        <w:rPr>
          <w:rFonts w:ascii="Franklin Gothic Book" w:hAnsi="Franklin Gothic Book"/>
          <w:sz w:val="22"/>
          <w:szCs w:val="22"/>
        </w:rPr>
        <w:t xml:space="preserve"> or </w:t>
      </w:r>
      <w:hyperlink r:id="rId22" w:history="1">
        <w:r w:rsidRPr="0097518C">
          <w:rPr>
            <w:rFonts w:ascii="Franklin Gothic Book" w:hAnsi="Franklin Gothic Book"/>
            <w:color w:val="0000FF"/>
            <w:sz w:val="22"/>
            <w:szCs w:val="22"/>
            <w:u w:val="single"/>
          </w:rPr>
          <w:t>ssc.mbbap@amwater.com</w:t>
        </w:r>
      </w:hyperlink>
      <w:r w:rsidRPr="0097518C">
        <w:rPr>
          <w:rFonts w:ascii="Franklin Gothic Book" w:hAnsi="Franklin Gothic Book"/>
          <w:sz w:val="22"/>
          <w:szCs w:val="22"/>
        </w:rPr>
        <w:t xml:space="preserve"> </w:t>
      </w:r>
    </w:p>
    <w:p w14:paraId="60B95E4A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b/>
          <w:bCs/>
          <w:sz w:val="22"/>
          <w:szCs w:val="22"/>
          <w:u w:val="single"/>
        </w:rPr>
      </w:pPr>
      <w:r w:rsidRPr="0097518C">
        <w:rPr>
          <w:rFonts w:ascii="Franklin Gothic Book" w:hAnsi="Franklin Gothic Book"/>
          <w:b/>
          <w:bCs/>
          <w:sz w:val="22"/>
          <w:szCs w:val="22"/>
          <w:u w:val="single"/>
        </w:rPr>
        <w:t>INVOICING OPTION #3: PAPER INVOICING VIA U.S.P.S.</w:t>
      </w:r>
    </w:p>
    <w:p w14:paraId="4263361E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Only eligible as a temporary invoice billing option.</w:t>
      </w:r>
    </w:p>
    <w:p w14:paraId="731FF2B0" w14:textId="77777777" w:rsidR="0097518C" w:rsidRPr="0097518C" w:rsidRDefault="0097518C" w:rsidP="0097518C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autoSpaceDE w:val="0"/>
        <w:autoSpaceDN w:val="0"/>
        <w:spacing w:after="240"/>
        <w:ind w:left="1559" w:right="1162" w:hanging="720"/>
        <w:jc w:val="left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Paper invoices must meet all requirements listed within this document.</w:t>
      </w:r>
    </w:p>
    <w:p w14:paraId="2BAE4951" w14:textId="77777777" w:rsidR="0097518C" w:rsidRPr="0097518C" w:rsidRDefault="0097518C" w:rsidP="0097518C">
      <w:pPr>
        <w:widowControl w:val="0"/>
        <w:autoSpaceDE w:val="0"/>
        <w:autoSpaceDN w:val="0"/>
        <w:rPr>
          <w:rFonts w:ascii="Franklin Gothic Book" w:hAnsi="Franklin Gothic Book"/>
          <w:b/>
          <w:bCs/>
          <w:spacing w:val="-2"/>
          <w:sz w:val="22"/>
          <w:szCs w:val="22"/>
        </w:rPr>
      </w:pPr>
    </w:p>
    <w:p w14:paraId="583F7A2C" w14:textId="77777777" w:rsidR="0097518C" w:rsidRPr="0097518C" w:rsidRDefault="0097518C" w:rsidP="0097518C">
      <w:pPr>
        <w:widowControl w:val="0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outlineLvl w:val="2"/>
        <w:rPr>
          <w:rFonts w:ascii="Franklin Gothic Book" w:hAnsi="Franklin Gothic Book"/>
          <w:b/>
          <w:bCs/>
          <w:vanish/>
          <w:spacing w:val="-2"/>
          <w:sz w:val="22"/>
          <w:szCs w:val="22"/>
        </w:rPr>
      </w:pPr>
    </w:p>
    <w:p w14:paraId="163ECA58" w14:textId="77777777" w:rsidR="0097518C" w:rsidRPr="0097518C" w:rsidRDefault="0097518C" w:rsidP="0097518C">
      <w:pPr>
        <w:widowControl w:val="0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outlineLvl w:val="2"/>
        <w:rPr>
          <w:rFonts w:ascii="Franklin Gothic Book" w:hAnsi="Franklin Gothic Book"/>
          <w:b/>
          <w:bCs/>
          <w:vanish/>
          <w:spacing w:val="-2"/>
          <w:sz w:val="22"/>
          <w:szCs w:val="22"/>
        </w:rPr>
      </w:pPr>
    </w:p>
    <w:p w14:paraId="01E55C14" w14:textId="77777777" w:rsidR="0097518C" w:rsidRPr="0097518C" w:rsidRDefault="0097518C" w:rsidP="0097518C">
      <w:pPr>
        <w:widowControl w:val="0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outlineLvl w:val="2"/>
        <w:rPr>
          <w:rFonts w:ascii="Franklin Gothic Book" w:hAnsi="Franklin Gothic Book"/>
          <w:b/>
          <w:bCs/>
          <w:vanish/>
          <w:spacing w:val="-2"/>
          <w:sz w:val="22"/>
          <w:szCs w:val="22"/>
        </w:rPr>
      </w:pPr>
    </w:p>
    <w:p w14:paraId="570A1107" w14:textId="77777777" w:rsidR="0097518C" w:rsidRPr="0097518C" w:rsidRDefault="0097518C" w:rsidP="0097518C">
      <w:pPr>
        <w:widowControl w:val="0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outlineLvl w:val="2"/>
        <w:rPr>
          <w:rFonts w:ascii="Franklin Gothic Book" w:hAnsi="Franklin Gothic Book"/>
          <w:b/>
          <w:bCs/>
          <w:vanish/>
          <w:spacing w:val="-2"/>
          <w:sz w:val="22"/>
          <w:szCs w:val="22"/>
        </w:rPr>
      </w:pPr>
    </w:p>
    <w:p w14:paraId="383C285D" w14:textId="77777777" w:rsidR="0097518C" w:rsidRPr="0097518C" w:rsidRDefault="0097518C" w:rsidP="0097518C">
      <w:pPr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outlineLvl w:val="2"/>
        <w:rPr>
          <w:rFonts w:ascii="Franklin Gothic Book" w:hAnsi="Franklin Gothic Book"/>
          <w:b/>
          <w:bCs/>
          <w:sz w:val="22"/>
          <w:szCs w:val="22"/>
        </w:rPr>
      </w:pPr>
      <w:r w:rsidRPr="0097518C">
        <w:rPr>
          <w:rFonts w:ascii="Franklin Gothic Book" w:hAnsi="Franklin Gothic Book"/>
          <w:b/>
          <w:bCs/>
          <w:spacing w:val="-2"/>
          <w:sz w:val="22"/>
          <w:szCs w:val="22"/>
        </w:rPr>
        <w:t>CONTACTS</w:t>
      </w:r>
    </w:p>
    <w:p w14:paraId="76E55B10" w14:textId="77777777" w:rsidR="0097518C" w:rsidRPr="0097518C" w:rsidRDefault="0097518C" w:rsidP="0097518C">
      <w:pPr>
        <w:widowControl w:val="0"/>
        <w:autoSpaceDE w:val="0"/>
        <w:autoSpaceDN w:val="0"/>
        <w:spacing w:before="10"/>
        <w:rPr>
          <w:rFonts w:ascii="Franklin Gothic Book" w:hAnsi="Franklin Gothic Book"/>
          <w:b/>
          <w:sz w:val="21"/>
          <w:szCs w:val="22"/>
        </w:rPr>
      </w:pPr>
    </w:p>
    <w:p w14:paraId="57E36880" w14:textId="77777777" w:rsidR="0097518C" w:rsidRPr="0097518C" w:rsidRDefault="0097518C" w:rsidP="0097518C">
      <w:pPr>
        <w:widowControl w:val="0"/>
        <w:numPr>
          <w:ilvl w:val="1"/>
          <w:numId w:val="6"/>
        </w:numPr>
        <w:tabs>
          <w:tab w:val="left" w:pos="1559"/>
          <w:tab w:val="left" w:pos="1560"/>
        </w:tabs>
        <w:autoSpaceDE w:val="0"/>
        <w:autoSpaceDN w:val="0"/>
        <w:ind w:left="1559" w:right="1325" w:hanging="720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To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contact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Supply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Chain</w:t>
      </w:r>
      <w:r w:rsidRPr="0097518C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about</w:t>
      </w:r>
      <w:r w:rsidRPr="0097518C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use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of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the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Supplier</w:t>
      </w:r>
      <w:r w:rsidRPr="0097518C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Portal,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to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get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your</w:t>
      </w:r>
      <w:r w:rsidRPr="0097518C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PO#,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or</w:t>
      </w:r>
      <w:r w:rsidRPr="0097518C">
        <w:rPr>
          <w:rFonts w:ascii="Franklin Gothic Book" w:hAnsi="Franklin Gothic Book"/>
          <w:spacing w:val="-12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other generic</w:t>
      </w:r>
      <w:r w:rsidRPr="0097518C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questions,</w:t>
      </w:r>
      <w:r w:rsidRPr="0097518C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emails can</w:t>
      </w:r>
      <w:r w:rsidRPr="0097518C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 xml:space="preserve">be directed to </w:t>
      </w:r>
      <w:hyperlink r:id="rId23">
        <w:r w:rsidRPr="0097518C">
          <w:rPr>
            <w:rFonts w:ascii="Franklin Gothic Book" w:hAnsi="Franklin Gothic Book"/>
            <w:color w:val="0000FF"/>
            <w:sz w:val="22"/>
            <w:szCs w:val="22"/>
            <w:u w:val="single" w:color="0000FF"/>
          </w:rPr>
          <w:t>aw.procurement@amwater.com</w:t>
        </w:r>
        <w:r w:rsidRPr="0097518C">
          <w:rPr>
            <w:rFonts w:ascii="Franklin Gothic Book" w:hAnsi="Franklin Gothic Book"/>
            <w:sz w:val="22"/>
            <w:szCs w:val="22"/>
          </w:rPr>
          <w:t xml:space="preserve">. </w:t>
        </w:r>
      </w:hyperlink>
      <w:r w:rsidRPr="0097518C">
        <w:rPr>
          <w:rFonts w:ascii="Franklin Gothic Book" w:hAnsi="Franklin Gothic Book"/>
          <w:sz w:val="22"/>
          <w:szCs w:val="22"/>
        </w:rPr>
        <w:t>(For Appendix A companies only)</w:t>
      </w:r>
    </w:p>
    <w:p w14:paraId="4A2CE1B9" w14:textId="77777777" w:rsidR="0097518C" w:rsidRPr="0097518C" w:rsidRDefault="0097518C" w:rsidP="0097518C">
      <w:pPr>
        <w:widowControl w:val="0"/>
        <w:autoSpaceDE w:val="0"/>
        <w:autoSpaceDN w:val="0"/>
        <w:spacing w:before="10"/>
        <w:rPr>
          <w:rFonts w:ascii="Franklin Gothic Book" w:hAnsi="Franklin Gothic Book"/>
          <w:sz w:val="21"/>
          <w:szCs w:val="22"/>
        </w:rPr>
      </w:pPr>
    </w:p>
    <w:p w14:paraId="36DC4D46" w14:textId="77777777" w:rsidR="0097518C" w:rsidRPr="0097518C" w:rsidRDefault="0097518C" w:rsidP="0097518C">
      <w:pPr>
        <w:widowControl w:val="0"/>
        <w:numPr>
          <w:ilvl w:val="1"/>
          <w:numId w:val="6"/>
        </w:numPr>
        <w:tabs>
          <w:tab w:val="left" w:pos="1559"/>
          <w:tab w:val="left" w:pos="1560"/>
        </w:tabs>
        <w:autoSpaceDE w:val="0"/>
        <w:autoSpaceDN w:val="0"/>
        <w:ind w:left="1559" w:right="1258" w:hanging="720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To</w:t>
      </w:r>
      <w:r w:rsidRPr="0097518C">
        <w:rPr>
          <w:rFonts w:ascii="Franklin Gothic Book" w:hAnsi="Franklin Gothic Book"/>
          <w:spacing w:val="-12"/>
          <w:sz w:val="22"/>
          <w:szCs w:val="22"/>
        </w:rPr>
        <w:t xml:space="preserve"> contact Accounts Payable about the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payment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status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of an invoice.  Regardless of utilizing the Supplier Portal for e-Invoicing or not</w:t>
      </w:r>
      <w:r w:rsidRPr="0097518C">
        <w:rPr>
          <w:rFonts w:ascii="Franklin Gothic Book" w:hAnsi="Franklin Gothic Book"/>
          <w:sz w:val="22"/>
          <w:szCs w:val="22"/>
        </w:rPr>
        <w:t>,</w:t>
      </w:r>
      <w:r w:rsidRPr="0097518C">
        <w:rPr>
          <w:rFonts w:ascii="Franklin Gothic Book" w:hAnsi="Franklin Gothic Book"/>
          <w:spacing w:val="-14"/>
          <w:sz w:val="22"/>
          <w:szCs w:val="22"/>
        </w:rPr>
        <w:t xml:space="preserve"> all Supplier s can </w:t>
      </w:r>
      <w:r w:rsidRPr="0097518C">
        <w:rPr>
          <w:rFonts w:ascii="Franklin Gothic Book" w:hAnsi="Franklin Gothic Book"/>
          <w:sz w:val="22"/>
          <w:szCs w:val="22"/>
        </w:rPr>
        <w:t>log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into</w:t>
      </w:r>
      <w:r w:rsidRPr="0097518C">
        <w:rPr>
          <w:rFonts w:ascii="Franklin Gothic Book" w:hAnsi="Franklin Gothic Book"/>
          <w:spacing w:val="-14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the</w:t>
      </w:r>
      <w:r w:rsidRPr="0097518C">
        <w:rPr>
          <w:rFonts w:ascii="Franklin Gothic Book" w:hAnsi="Franklin Gothic Book"/>
          <w:spacing w:val="-11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Supplier</w:t>
      </w:r>
      <w:r w:rsidRPr="0097518C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>Portal and perform self-service payment inquiries at</w:t>
      </w:r>
      <w:r w:rsidRPr="0097518C">
        <w:rPr>
          <w:rFonts w:ascii="Franklin Gothic Book" w:hAnsi="Franklin Gothic Book"/>
          <w:spacing w:val="-9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color w:val="0000FF"/>
          <w:sz w:val="22"/>
          <w:szCs w:val="22"/>
          <w:u w:val="single" w:color="0000FF"/>
        </w:rPr>
        <w:t>portal.taulia.com</w:t>
      </w:r>
      <w:r w:rsidRPr="0097518C">
        <w:rPr>
          <w:rFonts w:ascii="Franklin Gothic Book" w:hAnsi="Franklin Gothic Book"/>
          <w:sz w:val="22"/>
          <w:szCs w:val="22"/>
        </w:rPr>
        <w:t>. (For Appendix A companies only)</w:t>
      </w:r>
    </w:p>
    <w:p w14:paraId="3C8D52D1" w14:textId="77777777" w:rsidR="0097518C" w:rsidRPr="0097518C" w:rsidRDefault="0097518C" w:rsidP="0097518C">
      <w:pPr>
        <w:widowControl w:val="0"/>
        <w:autoSpaceDE w:val="0"/>
        <w:autoSpaceDN w:val="0"/>
        <w:spacing w:before="6"/>
        <w:rPr>
          <w:rFonts w:ascii="Franklin Gothic Book" w:hAnsi="Franklin Gothic Book"/>
          <w:sz w:val="13"/>
          <w:szCs w:val="22"/>
        </w:rPr>
      </w:pPr>
    </w:p>
    <w:p w14:paraId="14AEF458" w14:textId="77777777" w:rsidR="0097518C" w:rsidRPr="0097518C" w:rsidRDefault="0097518C" w:rsidP="0097518C">
      <w:pPr>
        <w:widowControl w:val="0"/>
        <w:numPr>
          <w:ilvl w:val="1"/>
          <w:numId w:val="6"/>
        </w:numPr>
        <w:tabs>
          <w:tab w:val="left" w:pos="1559"/>
          <w:tab w:val="left" w:pos="1560"/>
        </w:tabs>
        <w:autoSpaceDE w:val="0"/>
        <w:autoSpaceDN w:val="0"/>
        <w:spacing w:before="92"/>
        <w:ind w:left="1559" w:right="1536" w:hanging="720"/>
        <w:rPr>
          <w:rFonts w:ascii="Franklin Gothic Book" w:hAnsi="Franklin Gothic Book"/>
          <w:sz w:val="22"/>
          <w:szCs w:val="22"/>
        </w:rPr>
      </w:pPr>
      <w:r w:rsidRPr="0097518C">
        <w:rPr>
          <w:rFonts w:ascii="Franklin Gothic Book" w:hAnsi="Franklin Gothic Book"/>
          <w:sz w:val="22"/>
          <w:szCs w:val="22"/>
        </w:rPr>
        <w:t>To inquire on payment status utilizing paper invoicing or other payment</w:t>
      </w:r>
      <w:r w:rsidRPr="0097518C">
        <w:rPr>
          <w:rFonts w:ascii="Franklin Gothic Book" w:hAnsi="Franklin Gothic Book"/>
          <w:spacing w:val="40"/>
          <w:sz w:val="22"/>
          <w:szCs w:val="22"/>
        </w:rPr>
        <w:t xml:space="preserve"> </w:t>
      </w:r>
      <w:r w:rsidRPr="0097518C">
        <w:rPr>
          <w:rFonts w:ascii="Franklin Gothic Book" w:hAnsi="Franklin Gothic Book"/>
          <w:sz w:val="22"/>
          <w:szCs w:val="22"/>
        </w:rPr>
        <w:t xml:space="preserve">concerns, emails can be directed to Accounts Payable at </w:t>
      </w:r>
      <w:hyperlink r:id="rId24">
        <w:r w:rsidRPr="0097518C">
          <w:rPr>
            <w:rFonts w:ascii="Franklin Gothic Book" w:hAnsi="Franklin Gothic Book"/>
            <w:color w:val="0000FF"/>
            <w:sz w:val="22"/>
            <w:szCs w:val="22"/>
            <w:u w:val="single" w:color="0000FF"/>
          </w:rPr>
          <w:t>ssc.ap@amwater.com</w:t>
        </w:r>
        <w:r w:rsidRPr="0097518C">
          <w:rPr>
            <w:rFonts w:ascii="Franklin Gothic Book" w:hAnsi="Franklin Gothic Book"/>
            <w:sz w:val="22"/>
            <w:szCs w:val="22"/>
          </w:rPr>
          <w:t>.</w:t>
        </w:r>
      </w:hyperlink>
      <w:r w:rsidRPr="0097518C">
        <w:rPr>
          <w:rFonts w:ascii="Franklin Gothic Book" w:hAnsi="Franklin Gothic Book"/>
          <w:sz w:val="22"/>
          <w:szCs w:val="22"/>
        </w:rPr>
        <w:t xml:space="preserve"> (For Appendix A companies only)</w:t>
      </w:r>
    </w:p>
    <w:p w14:paraId="563C1291" w14:textId="77777777" w:rsidR="00C8323B" w:rsidRPr="003E6F08" w:rsidRDefault="00C8323B">
      <w:pPr>
        <w:rPr>
          <w:rFonts w:ascii="Franklin Gothic Book" w:hAnsi="Franklin Gothic Book"/>
        </w:rPr>
        <w:sectPr w:rsidR="00C8323B" w:rsidRPr="003E6F08" w:rsidSect="007E0AA4">
          <w:pgSz w:w="12240" w:h="15840"/>
          <w:pgMar w:top="1800" w:right="720" w:bottom="720" w:left="720" w:header="360" w:footer="720" w:gutter="0"/>
          <w:cols w:space="720"/>
          <w:titlePg/>
          <w:docGrid w:linePitch="272"/>
        </w:sectPr>
      </w:pPr>
    </w:p>
    <w:p w14:paraId="69954EE5" w14:textId="77777777" w:rsidR="0097518C" w:rsidRPr="003E6F08" w:rsidRDefault="0097518C" w:rsidP="009751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91"/>
        <w:ind w:left="1559" w:right="1151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33"/>
        </w:rPr>
        <w:t xml:space="preserve"> </w:t>
      </w:r>
      <w:r w:rsidRPr="003E6F08">
        <w:rPr>
          <w:rFonts w:ascii="Franklin Gothic Book" w:hAnsi="Franklin Gothic Book"/>
        </w:rPr>
        <w:t>inquire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on</w:t>
      </w:r>
      <w:r w:rsidRPr="003E6F08">
        <w:rPr>
          <w:rFonts w:ascii="Franklin Gothic Book" w:hAnsi="Franklin Gothic Book"/>
          <w:spacing w:val="36"/>
        </w:rPr>
        <w:t xml:space="preserve"> </w:t>
      </w:r>
      <w:r w:rsidRPr="003E6F08">
        <w:rPr>
          <w:rFonts w:ascii="Franklin Gothic Book" w:hAnsi="Franklin Gothic Book"/>
        </w:rPr>
        <w:t>payment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status</w:t>
      </w:r>
      <w:r w:rsidRPr="003E6F08">
        <w:rPr>
          <w:rFonts w:ascii="Franklin Gothic Book" w:hAnsi="Franklin Gothic Book"/>
          <w:spacing w:val="39"/>
        </w:rPr>
        <w:t xml:space="preserve"> </w:t>
      </w:r>
      <w:r w:rsidRPr="003E6F08">
        <w:rPr>
          <w:rFonts w:ascii="Franklin Gothic Book" w:hAnsi="Franklin Gothic Book"/>
        </w:rPr>
        <w:t>utilizing</w:t>
      </w:r>
      <w:r w:rsidRPr="003E6F08">
        <w:rPr>
          <w:rFonts w:ascii="Franklin Gothic Book" w:hAnsi="Franklin Gothic Book"/>
          <w:spacing w:val="39"/>
        </w:rPr>
        <w:t xml:space="preserve"> </w:t>
      </w:r>
      <w:r w:rsidRPr="003E6F08">
        <w:rPr>
          <w:rFonts w:ascii="Franklin Gothic Book" w:hAnsi="Franklin Gothic Book"/>
        </w:rPr>
        <w:t>paper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invoicing</w:t>
      </w:r>
      <w:r w:rsidRPr="003E6F08">
        <w:rPr>
          <w:rFonts w:ascii="Franklin Gothic Book" w:hAnsi="Franklin Gothic Book"/>
          <w:spacing w:val="39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39"/>
        </w:rPr>
        <w:t xml:space="preserve"> </w:t>
      </w:r>
      <w:r w:rsidRPr="003E6F08">
        <w:rPr>
          <w:rFonts w:ascii="Franklin Gothic Book" w:hAnsi="Franklin Gothic Book"/>
        </w:rPr>
        <w:t>other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 xml:space="preserve">payment concerns, emails can be directed to Accounts Payable at </w:t>
      </w:r>
      <w:hyperlink r:id="rId25">
        <w:r w:rsidRPr="003E6F08">
          <w:rPr>
            <w:rFonts w:ascii="Franklin Gothic Book" w:hAnsi="Franklin Gothic Book"/>
            <w:color w:val="0000FF"/>
            <w:u w:val="single" w:color="0000FF"/>
          </w:rPr>
          <w:t>ssc.mbbap@amwater.com.</w:t>
        </w:r>
      </w:hyperlink>
      <w:r w:rsidRPr="003E6F08">
        <w:rPr>
          <w:rFonts w:ascii="Franklin Gothic Book" w:hAnsi="Franklin Gothic Book"/>
          <w:color w:val="0000FF"/>
        </w:rPr>
        <w:t xml:space="preserve"> </w:t>
      </w:r>
      <w:r w:rsidRPr="003E6F08">
        <w:rPr>
          <w:rFonts w:ascii="Franklin Gothic Book" w:hAnsi="Franklin Gothic Book"/>
        </w:rPr>
        <w:t>(For Appendix B companies only)</w:t>
      </w:r>
    </w:p>
    <w:p w14:paraId="20008D65" w14:textId="77777777" w:rsidR="0097518C" w:rsidRPr="003E6F08" w:rsidRDefault="0097518C" w:rsidP="0097518C">
      <w:pPr>
        <w:pStyle w:val="BodyText"/>
        <w:spacing w:before="9"/>
        <w:rPr>
          <w:rFonts w:ascii="Franklin Gothic Book" w:hAnsi="Franklin Gothic Book"/>
          <w:sz w:val="19"/>
        </w:rPr>
      </w:pPr>
    </w:p>
    <w:p w14:paraId="503D2C3D" w14:textId="77777777" w:rsidR="0097518C" w:rsidRPr="003E6F08" w:rsidRDefault="0097518C" w:rsidP="009751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left="1559" w:right="1608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Please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  <w:spacing w:val="-2"/>
        </w:rPr>
        <w:t>include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invoice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  <w:spacing w:val="-2"/>
        </w:rPr>
        <w:t>number,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billing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date,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due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date,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  <w:spacing w:val="-2"/>
        </w:rPr>
        <w:t>and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>amount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  <w:spacing w:val="-2"/>
        </w:rPr>
        <w:t>of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invoice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  <w:spacing w:val="-2"/>
        </w:rPr>
        <w:t xml:space="preserve">with </w:t>
      </w:r>
      <w:r w:rsidRPr="003E6F08">
        <w:rPr>
          <w:rFonts w:ascii="Franklin Gothic Book" w:hAnsi="Franklin Gothic Book"/>
        </w:rPr>
        <w:t>your</w:t>
      </w:r>
      <w:r w:rsidRPr="003E6F08">
        <w:rPr>
          <w:rFonts w:ascii="Franklin Gothic Book" w:hAnsi="Franklin Gothic Book"/>
          <w:spacing w:val="-16"/>
        </w:rPr>
        <w:t xml:space="preserve"> </w:t>
      </w:r>
      <w:r w:rsidRPr="003E6F08">
        <w:rPr>
          <w:rFonts w:ascii="Franklin Gothic Book" w:hAnsi="Franklin Gothic Book"/>
        </w:rPr>
        <w:t>inquiries.</w:t>
      </w:r>
    </w:p>
    <w:p w14:paraId="55D7041D" w14:textId="77777777" w:rsidR="0097518C" w:rsidRPr="003E6F08" w:rsidRDefault="0097518C" w:rsidP="0097518C">
      <w:pPr>
        <w:pStyle w:val="BodyText"/>
        <w:spacing w:before="7"/>
        <w:rPr>
          <w:rFonts w:ascii="Franklin Gothic Book" w:hAnsi="Franklin Gothic Book"/>
          <w:sz w:val="27"/>
        </w:rPr>
      </w:pPr>
    </w:p>
    <w:p w14:paraId="34C5B237" w14:textId="77777777" w:rsidR="0097518C" w:rsidRPr="003E6F08" w:rsidRDefault="0097518C" w:rsidP="0097518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1F52AE1E" w14:textId="77777777" w:rsidR="0097518C" w:rsidRPr="003E6F08" w:rsidRDefault="0097518C" w:rsidP="0097518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41EE68F9" w14:textId="77777777" w:rsidR="0097518C" w:rsidRPr="003E6F08" w:rsidRDefault="0097518C" w:rsidP="0097518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723DFB82" w14:textId="77777777" w:rsidR="0097518C" w:rsidRPr="003E6F08" w:rsidRDefault="0097518C" w:rsidP="0097518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4EE6AF60" w14:textId="77777777" w:rsidR="0097518C" w:rsidRPr="003E6F08" w:rsidRDefault="0097518C" w:rsidP="0097518C">
      <w:pPr>
        <w:pStyle w:val="Heading3"/>
        <w:tabs>
          <w:tab w:val="left" w:pos="839"/>
          <w:tab w:val="left" w:pos="840"/>
        </w:tabs>
        <w:spacing w:after="24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8.0 STATEMENTS</w:t>
      </w:r>
    </w:p>
    <w:p w14:paraId="02E2C72D" w14:textId="77777777" w:rsidR="0097518C" w:rsidRPr="003E6F08" w:rsidRDefault="0097518C" w:rsidP="0097518C">
      <w:pPr>
        <w:pStyle w:val="ListParagraph"/>
        <w:numPr>
          <w:ilvl w:val="0"/>
          <w:numId w:val="6"/>
        </w:numPr>
        <w:tabs>
          <w:tab w:val="left" w:pos="1559"/>
          <w:tab w:val="left" w:pos="1560"/>
        </w:tabs>
        <w:ind w:right="1325"/>
        <w:rPr>
          <w:rFonts w:ascii="Franklin Gothic Book" w:hAnsi="Franklin Gothic Book"/>
          <w:vanish/>
        </w:rPr>
      </w:pPr>
    </w:p>
    <w:p w14:paraId="50FFBFE5" w14:textId="77777777" w:rsidR="0097518C" w:rsidRPr="003E6F08" w:rsidRDefault="0097518C" w:rsidP="009751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right="1325"/>
        <w:rPr>
          <w:rFonts w:ascii="Franklin Gothic Book" w:hAnsi="Franklin Gothic Book"/>
          <w:vanish/>
        </w:rPr>
      </w:pPr>
    </w:p>
    <w:p w14:paraId="7E719705" w14:textId="77777777" w:rsidR="0097518C" w:rsidRPr="003E6F08" w:rsidRDefault="0097518C" w:rsidP="009751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left="1559" w:right="1325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Supplier MUST provide Company with a full account statement of open transaction balances every calendar month.  </w:t>
      </w:r>
    </w:p>
    <w:p w14:paraId="66BBA20F" w14:textId="77777777" w:rsidR="0097518C" w:rsidRPr="003E6F08" w:rsidRDefault="0097518C" w:rsidP="0097518C">
      <w:pPr>
        <w:pStyle w:val="ListParagraph"/>
        <w:tabs>
          <w:tab w:val="left" w:pos="1559"/>
          <w:tab w:val="left" w:pos="1560"/>
        </w:tabs>
        <w:ind w:right="1325" w:firstLine="0"/>
        <w:rPr>
          <w:rFonts w:ascii="Franklin Gothic Book" w:hAnsi="Franklin Gothic Book"/>
        </w:rPr>
      </w:pPr>
    </w:p>
    <w:p w14:paraId="47451468" w14:textId="77777777" w:rsidR="0097518C" w:rsidRPr="003E6F08" w:rsidRDefault="0097518C" w:rsidP="009751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left="1559" w:right="1325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Account statements are preferred to be received via email and in Excel format</w:t>
      </w:r>
    </w:p>
    <w:p w14:paraId="402CB665" w14:textId="77777777" w:rsidR="0097518C" w:rsidRPr="003E6F08" w:rsidRDefault="0097518C" w:rsidP="0097518C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right="1325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For Appendix A Companies, email </w:t>
      </w:r>
      <w:hyperlink r:id="rId26" w:history="1">
        <w:r w:rsidRPr="003E6F08">
          <w:rPr>
            <w:rStyle w:val="Hyperlink"/>
            <w:rFonts w:ascii="Franklin Gothic Book" w:hAnsi="Franklin Gothic Book"/>
          </w:rPr>
          <w:t>ssc.ap@amwater.com</w:t>
        </w:r>
      </w:hyperlink>
    </w:p>
    <w:p w14:paraId="0E5E07A7" w14:textId="77777777" w:rsidR="0097518C" w:rsidRPr="003E6F08" w:rsidRDefault="0097518C" w:rsidP="0097518C">
      <w:pPr>
        <w:pStyle w:val="ListParagraph"/>
        <w:numPr>
          <w:ilvl w:val="2"/>
          <w:numId w:val="6"/>
        </w:numPr>
        <w:tabs>
          <w:tab w:val="left" w:pos="1559"/>
          <w:tab w:val="left" w:pos="1560"/>
        </w:tabs>
        <w:ind w:right="1325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For Appendix B Companies, email </w:t>
      </w:r>
      <w:hyperlink r:id="rId27" w:history="1">
        <w:r w:rsidRPr="003E6F08">
          <w:rPr>
            <w:rStyle w:val="Hyperlink"/>
            <w:rFonts w:ascii="Franklin Gothic Book" w:hAnsi="Franklin Gothic Book"/>
          </w:rPr>
          <w:t>ssc.mbbap@amwater.com</w:t>
        </w:r>
      </w:hyperlink>
    </w:p>
    <w:p w14:paraId="485845AB" w14:textId="77777777" w:rsidR="0097518C" w:rsidRPr="003E6F08" w:rsidRDefault="0097518C" w:rsidP="0097518C">
      <w:pPr>
        <w:pStyle w:val="Heading3"/>
        <w:tabs>
          <w:tab w:val="left" w:pos="839"/>
          <w:tab w:val="left" w:pos="840"/>
        </w:tabs>
        <w:ind w:firstLine="0"/>
        <w:rPr>
          <w:rFonts w:ascii="Franklin Gothic Book" w:hAnsi="Franklin Gothic Book"/>
        </w:rPr>
      </w:pPr>
    </w:p>
    <w:p w14:paraId="7D758D34" w14:textId="77777777" w:rsidR="0097518C" w:rsidRPr="003E6F08" w:rsidRDefault="0097518C" w:rsidP="0097518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outlineLvl w:val="2"/>
        <w:rPr>
          <w:rFonts w:ascii="Franklin Gothic Book" w:hAnsi="Franklin Gothic Book"/>
          <w:b/>
          <w:bCs/>
          <w:vanish/>
          <w:spacing w:val="-2"/>
        </w:rPr>
      </w:pPr>
    </w:p>
    <w:p w14:paraId="21B70D29" w14:textId="77777777" w:rsidR="0097518C" w:rsidRPr="003E6F08" w:rsidRDefault="0097518C" w:rsidP="0097518C">
      <w:pPr>
        <w:pStyle w:val="Heading3"/>
        <w:numPr>
          <w:ilvl w:val="0"/>
          <w:numId w:val="8"/>
        </w:numPr>
        <w:tabs>
          <w:tab w:val="left" w:pos="839"/>
          <w:tab w:val="left" w:pos="840"/>
        </w:tabs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CAUTIONS</w:t>
      </w:r>
    </w:p>
    <w:p w14:paraId="0680AEBF" w14:textId="77777777" w:rsidR="0097518C" w:rsidRPr="003E6F08" w:rsidRDefault="0097518C" w:rsidP="0097518C">
      <w:pPr>
        <w:pStyle w:val="BodyText"/>
        <w:spacing w:before="9"/>
        <w:rPr>
          <w:rFonts w:ascii="Franklin Gothic Book" w:hAnsi="Franklin Gothic Book"/>
          <w:b/>
          <w:sz w:val="21"/>
        </w:rPr>
      </w:pPr>
    </w:p>
    <w:p w14:paraId="11BC887E" w14:textId="77777777" w:rsidR="0097518C" w:rsidRPr="003E6F08" w:rsidRDefault="0097518C" w:rsidP="0097518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left="1559" w:right="1111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2"/>
        </w:rPr>
        <w:t>The</w:t>
      </w:r>
      <w:r w:rsidRPr="003E6F08">
        <w:rPr>
          <w:rFonts w:ascii="Franklin Gothic Book" w:hAnsi="Franklin Gothic Book"/>
          <w:spacing w:val="-10"/>
        </w:rPr>
        <w:t xml:space="preserve"> </w:t>
      </w:r>
      <w:r w:rsidRPr="003E6F08">
        <w:rPr>
          <w:rFonts w:ascii="Franklin Gothic Book" w:hAnsi="Franklin Gothic Book"/>
          <w:spacing w:val="-2"/>
        </w:rPr>
        <w:t>Company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  <w:spacing w:val="-2"/>
        </w:rPr>
        <w:t>consists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of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  <w:spacing w:val="-2"/>
        </w:rPr>
        <w:t>different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legal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>entities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  <w:spacing w:val="-2"/>
        </w:rPr>
        <w:t>(subsidiary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  <w:spacing w:val="-2"/>
        </w:rPr>
        <w:t xml:space="preserve">companies) </w:t>
      </w:r>
      <w:r w:rsidRPr="003E6F08">
        <w:rPr>
          <w:rFonts w:ascii="Franklin Gothic Book" w:hAnsi="Franklin Gothic Book"/>
        </w:rPr>
        <w:t>that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each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have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a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separate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billing</w:t>
      </w:r>
      <w:r w:rsidRPr="003E6F08">
        <w:rPr>
          <w:rFonts w:ascii="Franklin Gothic Book" w:hAnsi="Franklin Gothic Book"/>
          <w:spacing w:val="-3"/>
        </w:rPr>
        <w:t xml:space="preserve"> name and </w:t>
      </w:r>
      <w:r w:rsidRPr="003E6F08">
        <w:rPr>
          <w:rFonts w:ascii="Franklin Gothic Book" w:hAnsi="Franklin Gothic Book"/>
        </w:rPr>
        <w:t>address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invoices.  Invoices</w:t>
      </w:r>
      <w:r w:rsidRPr="003E6F08">
        <w:rPr>
          <w:rFonts w:ascii="Franklin Gothic Book" w:hAnsi="Franklin Gothic Book"/>
          <w:spacing w:val="-11"/>
        </w:rPr>
        <w:t xml:space="preserve"> billed under the wrong Company name or </w:t>
      </w:r>
      <w:r w:rsidRPr="003E6F08">
        <w:rPr>
          <w:rFonts w:ascii="Franklin Gothic Book" w:hAnsi="Franklin Gothic Book"/>
        </w:rPr>
        <w:t>billing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address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will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be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delayed in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processing.</w:t>
      </w:r>
      <w:r w:rsidRPr="003E6F08">
        <w:rPr>
          <w:rFonts w:ascii="Franklin Gothic Book" w:hAnsi="Franklin Gothic Book"/>
          <w:spacing w:val="15"/>
        </w:rPr>
        <w:t xml:space="preserve"> </w:t>
      </w:r>
    </w:p>
    <w:p w14:paraId="08CCF89B" w14:textId="77777777" w:rsidR="0097518C" w:rsidRPr="003E6F08" w:rsidRDefault="0097518C" w:rsidP="0097518C">
      <w:pPr>
        <w:pStyle w:val="ListParagraph"/>
        <w:rPr>
          <w:rFonts w:ascii="Franklin Gothic Book" w:hAnsi="Franklin Gothic Book"/>
          <w:b/>
        </w:rPr>
      </w:pPr>
    </w:p>
    <w:p w14:paraId="7DDE0F08" w14:textId="77777777" w:rsidR="0097518C" w:rsidRPr="003E6F08" w:rsidRDefault="0097518C" w:rsidP="0097518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left="1559" w:right="1111" w:hanging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b/>
        </w:rPr>
        <w:t>Original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invoices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should</w:t>
      </w:r>
      <w:r w:rsidRPr="003E6F08">
        <w:rPr>
          <w:rFonts w:ascii="Franklin Gothic Book" w:hAnsi="Franklin Gothic Book"/>
          <w:b/>
          <w:spacing w:val="-13"/>
        </w:rPr>
        <w:t xml:space="preserve"> </w:t>
      </w:r>
      <w:r w:rsidRPr="003E6F08">
        <w:rPr>
          <w:rFonts w:ascii="Franklin Gothic Book" w:hAnsi="Franklin Gothic Book"/>
          <w:b/>
        </w:rPr>
        <w:t>not</w:t>
      </w:r>
      <w:r w:rsidRPr="003E6F08">
        <w:rPr>
          <w:rFonts w:ascii="Franklin Gothic Book" w:hAnsi="Franklin Gothic Book"/>
          <w:b/>
          <w:spacing w:val="-13"/>
        </w:rPr>
        <w:t xml:space="preserve"> </w:t>
      </w:r>
      <w:r w:rsidRPr="003E6F08">
        <w:rPr>
          <w:rFonts w:ascii="Franklin Gothic Book" w:hAnsi="Franklin Gothic Book"/>
          <w:b/>
        </w:rPr>
        <w:t>be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sent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to</w:t>
      </w:r>
      <w:r w:rsidRPr="003E6F08">
        <w:rPr>
          <w:rFonts w:ascii="Franklin Gothic Book" w:hAnsi="Franklin Gothic Book"/>
          <w:b/>
          <w:spacing w:val="-13"/>
        </w:rPr>
        <w:t xml:space="preserve"> </w:t>
      </w:r>
      <w:r w:rsidRPr="003E6F08">
        <w:rPr>
          <w:rFonts w:ascii="Franklin Gothic Book" w:hAnsi="Franklin Gothic Book"/>
          <w:b/>
        </w:rPr>
        <w:t>the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employee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who</w:t>
      </w:r>
      <w:r w:rsidRPr="003E6F08">
        <w:rPr>
          <w:rFonts w:ascii="Franklin Gothic Book" w:hAnsi="Franklin Gothic Book"/>
          <w:b/>
          <w:spacing w:val="-14"/>
        </w:rPr>
        <w:t xml:space="preserve"> </w:t>
      </w:r>
      <w:r w:rsidRPr="003E6F08">
        <w:rPr>
          <w:rFonts w:ascii="Franklin Gothic Book" w:hAnsi="Franklin Gothic Book"/>
          <w:b/>
        </w:rPr>
        <w:t>requested the</w:t>
      </w:r>
      <w:r w:rsidRPr="003E6F08">
        <w:rPr>
          <w:rFonts w:ascii="Franklin Gothic Book" w:hAnsi="Franklin Gothic Book"/>
          <w:b/>
          <w:spacing w:val="-3"/>
        </w:rPr>
        <w:t xml:space="preserve"> </w:t>
      </w:r>
      <w:r w:rsidRPr="003E6F08">
        <w:rPr>
          <w:rFonts w:ascii="Franklin Gothic Book" w:hAnsi="Franklin Gothic Book"/>
          <w:b/>
        </w:rPr>
        <w:t>goods</w:t>
      </w:r>
      <w:r w:rsidRPr="003E6F08">
        <w:rPr>
          <w:rFonts w:ascii="Franklin Gothic Book" w:hAnsi="Franklin Gothic Book"/>
          <w:b/>
          <w:spacing w:val="-4"/>
        </w:rPr>
        <w:t xml:space="preserve"> </w:t>
      </w:r>
      <w:r w:rsidRPr="003E6F08">
        <w:rPr>
          <w:rFonts w:ascii="Franklin Gothic Book" w:hAnsi="Franklin Gothic Book"/>
          <w:b/>
        </w:rPr>
        <w:t>or</w:t>
      </w:r>
      <w:r w:rsidRPr="003E6F08">
        <w:rPr>
          <w:rFonts w:ascii="Franklin Gothic Book" w:hAnsi="Franklin Gothic Book"/>
          <w:b/>
          <w:spacing w:val="-2"/>
        </w:rPr>
        <w:t xml:space="preserve"> </w:t>
      </w:r>
      <w:r w:rsidRPr="003E6F08">
        <w:rPr>
          <w:rFonts w:ascii="Franklin Gothic Book" w:hAnsi="Franklin Gothic Book"/>
          <w:b/>
        </w:rPr>
        <w:t>services</w:t>
      </w:r>
      <w:r w:rsidRPr="003E6F08">
        <w:rPr>
          <w:rFonts w:ascii="Franklin Gothic Book" w:hAnsi="Franklin Gothic Book"/>
        </w:rPr>
        <w:t>, as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this will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result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in delays.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You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may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send copies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to operations’ employees</w:t>
      </w:r>
      <w:r w:rsidRPr="003E6F08">
        <w:rPr>
          <w:rFonts w:ascii="Franklin Gothic Book" w:hAnsi="Franklin Gothic Book"/>
          <w:spacing w:val="76"/>
        </w:rPr>
        <w:t xml:space="preserve"> </w:t>
      </w:r>
      <w:r w:rsidRPr="003E6F08">
        <w:rPr>
          <w:rFonts w:ascii="Franklin Gothic Book" w:hAnsi="Franklin Gothic Book"/>
        </w:rPr>
        <w:t>if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requested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to do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so by the requisitioner.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If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employee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</w:rPr>
        <w:t>approval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is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required,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8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will be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routed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to</w:t>
      </w:r>
      <w:r w:rsidRPr="003E6F08">
        <w:rPr>
          <w:rFonts w:ascii="Franklin Gothic Book" w:hAnsi="Franklin Gothic Book"/>
          <w:spacing w:val="40"/>
        </w:rPr>
        <w:t xml:space="preserve"> </w:t>
      </w:r>
      <w:r w:rsidRPr="003E6F08">
        <w:rPr>
          <w:rFonts w:ascii="Franklin Gothic Book" w:hAnsi="Franklin Gothic Book"/>
        </w:rPr>
        <w:t>authorized employee electronically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by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the Accounts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</w:rPr>
        <w:t>Payable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department.</w:t>
      </w:r>
    </w:p>
    <w:p w14:paraId="4AF394CD" w14:textId="77777777" w:rsidR="0097518C" w:rsidRPr="003E6F08" w:rsidRDefault="0097518C" w:rsidP="0097518C">
      <w:pPr>
        <w:pStyle w:val="ListParagraph"/>
        <w:rPr>
          <w:rFonts w:ascii="Franklin Gothic Book" w:hAnsi="Franklin Gothic Book"/>
        </w:rPr>
      </w:pPr>
    </w:p>
    <w:p w14:paraId="5A9B1EAF" w14:textId="77777777" w:rsidR="007E0AA4" w:rsidRPr="003E6F08" w:rsidRDefault="0097518C" w:rsidP="0097518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left="1559" w:right="1111" w:hanging="720"/>
        <w:rPr>
          <w:rFonts w:ascii="Franklin Gothic Book" w:hAnsi="Franklin Gothic Book"/>
        </w:rPr>
        <w:sectPr w:rsidR="007E0AA4" w:rsidRPr="003E6F08" w:rsidSect="007E0AA4">
          <w:pgSz w:w="12240" w:h="15840"/>
          <w:pgMar w:top="1710" w:right="720" w:bottom="720" w:left="720" w:header="360" w:footer="720" w:gutter="0"/>
          <w:cols w:space="720"/>
          <w:titlePg/>
          <w:docGrid w:linePitch="272"/>
        </w:sectPr>
      </w:pPr>
      <w:r w:rsidRPr="003E6F08">
        <w:rPr>
          <w:rFonts w:ascii="Franklin Gothic Book" w:hAnsi="Franklin Gothic Book"/>
        </w:rPr>
        <w:t xml:space="preserve">Payments remitted by Company to Supplier that are not clearly identifiable by the Supplier and cannot be specially applied to a Supplier’s invoice or open accounts receivable record must be returned to Company within 14 business days.  </w:t>
      </w:r>
    </w:p>
    <w:p w14:paraId="1AA60C4C" w14:textId="77777777" w:rsidR="007E0AA4" w:rsidRPr="003E6F08" w:rsidRDefault="007E0AA4" w:rsidP="007E0AA4">
      <w:pPr>
        <w:pStyle w:val="Heading1"/>
        <w:keepNext w:val="0"/>
        <w:keepLines w:val="0"/>
        <w:widowControl w:val="0"/>
        <w:autoSpaceDE w:val="0"/>
        <w:autoSpaceDN w:val="0"/>
        <w:spacing w:before="221"/>
        <w:ind w:left="1432" w:right="2412"/>
        <w:jc w:val="center"/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</w:pPr>
      <w:r w:rsidRPr="003E6F08"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  <w:t>APPENDIX -A-</w:t>
      </w:r>
    </w:p>
    <w:p w14:paraId="0191F556" w14:textId="77777777" w:rsidR="007E0AA4" w:rsidRPr="003E6F08" w:rsidRDefault="007E0AA4" w:rsidP="007E0AA4">
      <w:pPr>
        <w:pStyle w:val="Heading1"/>
        <w:keepNext w:val="0"/>
        <w:keepLines w:val="0"/>
        <w:widowControl w:val="0"/>
        <w:autoSpaceDE w:val="0"/>
        <w:autoSpaceDN w:val="0"/>
        <w:spacing w:before="221"/>
        <w:ind w:left="1432" w:right="2412"/>
        <w:jc w:val="center"/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</w:pPr>
      <w:r w:rsidRPr="003E6F08"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  <w:t>(Only eligible for e-invoicing via the Supplier Portal or E-mail)</w:t>
      </w:r>
    </w:p>
    <w:p w14:paraId="577D8B21" w14:textId="7D283332" w:rsidR="007E0AA4" w:rsidRPr="003E6F08" w:rsidRDefault="007E0AA4" w:rsidP="007E0AA4">
      <w:pPr>
        <w:pStyle w:val="BodyText"/>
        <w:spacing w:before="251"/>
        <w:ind w:left="119" w:right="1212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following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subsidiaries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ARE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eligible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7"/>
        </w:rPr>
        <w:t xml:space="preserve"> </w:t>
      </w:r>
      <w:r w:rsidRPr="003E6F08">
        <w:rPr>
          <w:rFonts w:ascii="Franklin Gothic Book" w:hAnsi="Franklin Gothic Book"/>
        </w:rPr>
        <w:t>electronic</w:t>
      </w:r>
      <w:r w:rsidRPr="003E6F08">
        <w:rPr>
          <w:rFonts w:ascii="Franklin Gothic Book" w:hAnsi="Franklin Gothic Book"/>
          <w:spacing w:val="-6"/>
        </w:rPr>
        <w:t xml:space="preserve"> </w:t>
      </w:r>
      <w:r w:rsidRPr="003E6F08">
        <w:rPr>
          <w:rFonts w:ascii="Franklin Gothic Book" w:hAnsi="Franklin Gothic Book"/>
        </w:rPr>
        <w:t>invoicing</w:t>
      </w:r>
      <w:r w:rsidRPr="003E6F08">
        <w:rPr>
          <w:rFonts w:ascii="Franklin Gothic Book" w:hAnsi="Franklin Gothic Book"/>
          <w:spacing w:val="-9"/>
        </w:rPr>
        <w:t xml:space="preserve"> </w:t>
      </w:r>
      <w:r w:rsidRPr="003E6F08">
        <w:rPr>
          <w:rFonts w:ascii="Franklin Gothic Book" w:hAnsi="Franklin Gothic Book"/>
        </w:rPr>
        <w:t>via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Company’s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Supplier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Portal or email</w:t>
      </w:r>
      <w:r w:rsidR="000E35B3">
        <w:rPr>
          <w:rFonts w:ascii="Franklin Gothic Book" w:hAnsi="Franklin Gothic Book"/>
        </w:rPr>
        <w:t xml:space="preserve"> </w:t>
      </w:r>
      <w:hyperlink r:id="rId28" w:history="1">
        <w:r w:rsidR="000E35B3" w:rsidRPr="008C2D44">
          <w:rPr>
            <w:rStyle w:val="Hyperlink"/>
            <w:rFonts w:ascii="Franklin Gothic Book" w:hAnsi="Franklin Gothic Book"/>
          </w:rPr>
          <w:t>invoice@amwater.com</w:t>
        </w:r>
      </w:hyperlink>
      <w:r w:rsidRPr="003E6F08">
        <w:rPr>
          <w:rFonts w:ascii="Franklin Gothic Book" w:hAnsi="Franklin Gothic Book"/>
        </w:rPr>
        <w:t>.  Please refer to section 6.9 or Appendix C for email invoice instructions.  Please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review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14"/>
        </w:rPr>
        <w:t xml:space="preserve"> Company </w:t>
      </w:r>
      <w:r w:rsidRPr="003E6F08">
        <w:rPr>
          <w:rFonts w:ascii="Franklin Gothic Book" w:hAnsi="Franklin Gothic Book"/>
        </w:rPr>
        <w:t>Contract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or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Purchase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Order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for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respective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subsidiary to bill.  All invoices must reflect one of the following billing addresses</w:t>
      </w:r>
      <w:r w:rsidRPr="003E6F08">
        <w:rPr>
          <w:rFonts w:ascii="Franklin Gothic Book" w:hAnsi="Franklin Gothic Book"/>
          <w:spacing w:val="-2"/>
        </w:rPr>
        <w:t>:</w:t>
      </w:r>
    </w:p>
    <w:p w14:paraId="064F553F" w14:textId="77777777" w:rsidR="007E0AA4" w:rsidRPr="003E6F08" w:rsidRDefault="007E0AA4" w:rsidP="007E0AA4">
      <w:pPr>
        <w:pStyle w:val="BodyText"/>
        <w:spacing w:before="11"/>
        <w:rPr>
          <w:rFonts w:ascii="Franklin Gothic Book" w:hAnsi="Franklin Gothic Book"/>
          <w:sz w:val="21"/>
        </w:rPr>
      </w:pPr>
    </w:p>
    <w:p w14:paraId="2C86122D" w14:textId="77777777" w:rsidR="007E0AA4" w:rsidRPr="003E6F08" w:rsidRDefault="007E0AA4" w:rsidP="007E0AA4">
      <w:pPr>
        <w:pStyle w:val="Heading3"/>
        <w:ind w:left="119" w:firstLine="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Regulated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and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Service</w:t>
      </w:r>
      <w:r w:rsidRPr="003E6F08">
        <w:rPr>
          <w:rFonts w:ascii="Franklin Gothic Book" w:hAnsi="Franklin Gothic Book"/>
          <w:spacing w:val="-11"/>
        </w:rPr>
        <w:t xml:space="preserve"> </w:t>
      </w:r>
      <w:r w:rsidRPr="003E6F08">
        <w:rPr>
          <w:rFonts w:ascii="Franklin Gothic Book" w:hAnsi="Franklin Gothic Book"/>
        </w:rPr>
        <w:t>Company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</w:rPr>
        <w:t>Invoice</w:t>
      </w:r>
      <w:r w:rsidRPr="003E6F08">
        <w:rPr>
          <w:rFonts w:ascii="Franklin Gothic Book" w:hAnsi="Franklin Gothic Book"/>
          <w:spacing w:val="-13"/>
        </w:rPr>
        <w:t xml:space="preserve"> </w:t>
      </w:r>
      <w:r w:rsidRPr="003E6F08">
        <w:rPr>
          <w:rFonts w:ascii="Franklin Gothic Book" w:hAnsi="Franklin Gothic Book"/>
        </w:rPr>
        <w:t>Billing</w:t>
      </w:r>
      <w:r w:rsidRPr="003E6F08">
        <w:rPr>
          <w:rFonts w:ascii="Franklin Gothic Book" w:hAnsi="Franklin Gothic Book"/>
          <w:spacing w:val="-12"/>
        </w:rPr>
        <w:t xml:space="preserve"> </w:t>
      </w:r>
      <w:r w:rsidRPr="003E6F08">
        <w:rPr>
          <w:rFonts w:ascii="Franklin Gothic Book" w:hAnsi="Franklin Gothic Book"/>
          <w:spacing w:val="-2"/>
        </w:rPr>
        <w:t>Addresses</w:t>
      </w:r>
    </w:p>
    <w:p w14:paraId="2E741C58" w14:textId="77777777" w:rsidR="007E0AA4" w:rsidRPr="003E6F08" w:rsidRDefault="007E0AA4" w:rsidP="007E0AA4">
      <w:pPr>
        <w:pStyle w:val="BodyText"/>
        <w:spacing w:before="9"/>
        <w:rPr>
          <w:rFonts w:ascii="Franklin Gothic Book" w:hAnsi="Franklin Gothic Book"/>
          <w:b/>
          <w:sz w:val="21"/>
        </w:rPr>
      </w:pPr>
    </w:p>
    <w:p w14:paraId="37702733" w14:textId="77777777" w:rsidR="007E0AA4" w:rsidRPr="003E6F08" w:rsidRDefault="007E0AA4" w:rsidP="007E0AA4">
      <w:pPr>
        <w:pStyle w:val="BodyText"/>
        <w:tabs>
          <w:tab w:val="left" w:pos="2138"/>
        </w:tabs>
        <w:spacing w:before="1"/>
        <w:ind w:left="119"/>
        <w:rPr>
          <w:rFonts w:ascii="Franklin Gothic Book" w:hAnsi="Franklin Gothic Book"/>
          <w:spacing w:val="-5"/>
        </w:rPr>
      </w:pPr>
      <w:r w:rsidRPr="003E6F08">
        <w:rPr>
          <w:rFonts w:ascii="Franklin Gothic Book" w:hAnsi="Franklin Gothic Book"/>
        </w:rPr>
        <w:t>Example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>Layout</w:t>
      </w:r>
      <w:r w:rsidRPr="003E6F08">
        <w:rPr>
          <w:rFonts w:ascii="Franklin Gothic Book" w:hAnsi="Franklin Gothic Book"/>
        </w:rPr>
        <w:tab/>
        <w:t>American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Water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Service</w:t>
      </w:r>
      <w:r w:rsidRPr="003E6F08">
        <w:rPr>
          <w:rFonts w:ascii="Franklin Gothic Book" w:hAnsi="Franklin Gothic Book"/>
          <w:spacing w:val="-1"/>
        </w:rPr>
        <w:t xml:space="preserve"> </w:t>
      </w:r>
      <w:r w:rsidRPr="003E6F08">
        <w:rPr>
          <w:rFonts w:ascii="Franklin Gothic Book" w:hAnsi="Franklin Gothic Book"/>
          <w:spacing w:val="-5"/>
        </w:rPr>
        <w:t>Co</w:t>
      </w:r>
    </w:p>
    <w:p w14:paraId="649C9116" w14:textId="77777777" w:rsidR="007E0AA4" w:rsidRPr="003E6F08" w:rsidRDefault="007E0AA4" w:rsidP="007E0AA4">
      <w:pPr>
        <w:pStyle w:val="BodyText"/>
        <w:tabs>
          <w:tab w:val="left" w:pos="2138"/>
        </w:tabs>
        <w:spacing w:before="1"/>
        <w:ind w:left="119"/>
        <w:rPr>
          <w:rFonts w:ascii="Franklin Gothic Book" w:hAnsi="Franklin Gothic Book"/>
        </w:rPr>
      </w:pPr>
      <w:r w:rsidRPr="003E6F08">
        <w:rPr>
          <w:rFonts w:ascii="Franklin Gothic Book" w:hAnsi="Franklin Gothic Book"/>
          <w:spacing w:val="-5"/>
        </w:rPr>
        <w:tab/>
        <w:t>AP Dept 1033</w:t>
      </w:r>
    </w:p>
    <w:p w14:paraId="6576F6B8" w14:textId="77777777" w:rsidR="007E0AA4" w:rsidRPr="003E6F08" w:rsidRDefault="007E0AA4" w:rsidP="007E0AA4">
      <w:pPr>
        <w:pStyle w:val="BodyText"/>
        <w:spacing w:line="252" w:lineRule="exact"/>
        <w:ind w:left="214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first.last@amwater.com*</w:t>
      </w:r>
    </w:p>
    <w:p w14:paraId="1FE3E91B" w14:textId="77777777" w:rsidR="007E0AA4" w:rsidRPr="003E6F08" w:rsidRDefault="007E0AA4" w:rsidP="007E0AA4">
      <w:pPr>
        <w:pStyle w:val="BodyText"/>
        <w:spacing w:line="252" w:lineRule="exact"/>
        <w:ind w:left="214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1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>Water</w:t>
      </w:r>
      <w:r w:rsidRPr="003E6F08">
        <w:rPr>
          <w:rFonts w:ascii="Franklin Gothic Book" w:hAnsi="Franklin Gothic Book"/>
          <w:spacing w:val="1"/>
        </w:rPr>
        <w:t xml:space="preserve"> </w:t>
      </w:r>
      <w:r w:rsidRPr="003E6F08">
        <w:rPr>
          <w:rFonts w:ascii="Franklin Gothic Book" w:hAnsi="Franklin Gothic Book"/>
          <w:spacing w:val="-2"/>
        </w:rPr>
        <w:t>Street</w:t>
      </w:r>
    </w:p>
    <w:p w14:paraId="057278BE" w14:textId="486CDAFB" w:rsidR="007E0AA4" w:rsidRPr="003E6F08" w:rsidRDefault="007E0AA4" w:rsidP="007E0AA4">
      <w:pPr>
        <w:pStyle w:val="BodyText"/>
        <w:spacing w:before="2"/>
        <w:ind w:left="214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Camden,</w:t>
      </w:r>
      <w:r w:rsidRPr="003E6F08">
        <w:rPr>
          <w:rFonts w:ascii="Franklin Gothic Book" w:hAnsi="Franklin Gothic Book"/>
          <w:spacing w:val="-5"/>
        </w:rPr>
        <w:t xml:space="preserve"> </w:t>
      </w:r>
      <w:r w:rsidRPr="003E6F08">
        <w:rPr>
          <w:rFonts w:ascii="Franklin Gothic Book" w:hAnsi="Franklin Gothic Book"/>
        </w:rPr>
        <w:t>NJ</w:t>
      </w:r>
      <w:r w:rsidRPr="003E6F08">
        <w:rPr>
          <w:rFonts w:ascii="Franklin Gothic Book" w:hAnsi="Franklin Gothic Book"/>
          <w:spacing w:val="49"/>
        </w:rPr>
        <w:t xml:space="preserve"> </w:t>
      </w:r>
      <w:r w:rsidRPr="003E6F08">
        <w:rPr>
          <w:rFonts w:ascii="Franklin Gothic Book" w:hAnsi="Franklin Gothic Book"/>
        </w:rPr>
        <w:t>08102-</w:t>
      </w:r>
      <w:r w:rsidRPr="003E6F08">
        <w:rPr>
          <w:rFonts w:ascii="Franklin Gothic Book" w:hAnsi="Franklin Gothic Book"/>
          <w:spacing w:val="-4"/>
        </w:rPr>
        <w:t>1658</w:t>
      </w:r>
      <w:r w:rsidRPr="003E6F08">
        <w:rPr>
          <w:rFonts w:ascii="Franklin Gothic Book" w:hAnsi="Franklin Gothic Book"/>
          <w:spacing w:val="-4"/>
        </w:rPr>
        <w:tab/>
      </w:r>
      <w:r w:rsidRPr="003E6F08">
        <w:rPr>
          <w:rFonts w:ascii="Franklin Gothic Book" w:hAnsi="Franklin Gothic Book"/>
          <w:spacing w:val="-4"/>
        </w:rPr>
        <w:tab/>
        <w:t xml:space="preserve">* Employee’s name is required for non-PO </w:t>
      </w:r>
      <w:r w:rsidR="00870B2B" w:rsidRPr="003E6F08">
        <w:rPr>
          <w:rFonts w:ascii="Franklin Gothic Book" w:hAnsi="Franklin Gothic Book"/>
          <w:spacing w:val="-4"/>
        </w:rPr>
        <w:t>invoice.</w:t>
      </w:r>
    </w:p>
    <w:p w14:paraId="138ED2E3" w14:textId="77777777" w:rsidR="007E0AA4" w:rsidRPr="003E6F08" w:rsidRDefault="007E0AA4" w:rsidP="007E0AA4">
      <w:pPr>
        <w:pStyle w:val="BodyText"/>
        <w:rPr>
          <w:rFonts w:ascii="Franklin Gothic Book" w:hAnsi="Franklin Gothic Book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531"/>
        <w:gridCol w:w="1634"/>
        <w:gridCol w:w="1125"/>
        <w:gridCol w:w="808"/>
        <w:gridCol w:w="1439"/>
      </w:tblGrid>
      <w:tr w:rsidR="007E0AA4" w:rsidRPr="003E6F08" w14:paraId="0F0B7D25" w14:textId="77777777" w:rsidTr="000E35B3">
        <w:trPr>
          <w:trHeight w:val="290"/>
          <w:jc w:val="center"/>
        </w:trPr>
        <w:tc>
          <w:tcPr>
            <w:tcW w:w="3396" w:type="dxa"/>
            <w:shd w:val="clear" w:color="auto" w:fill="548CD4"/>
          </w:tcPr>
          <w:p w14:paraId="693D1B57" w14:textId="77777777" w:rsidR="007E0AA4" w:rsidRPr="00063309" w:rsidRDefault="007E0AA4" w:rsidP="00063309">
            <w:pPr>
              <w:pStyle w:val="TableParagraph"/>
              <w:ind w:left="108"/>
              <w:rPr>
                <w:rFonts w:ascii="Franklin Gothic Book" w:hAnsi="Franklin Gothic Book"/>
                <w:b/>
                <w:color w:val="FFFFFF"/>
              </w:rPr>
            </w:pPr>
            <w:r w:rsidRPr="00063309">
              <w:rPr>
                <w:rFonts w:ascii="Franklin Gothic Book" w:hAnsi="Franklin Gothic Book"/>
                <w:b/>
                <w:color w:val="FFFFFF"/>
              </w:rPr>
              <w:t>Bill to Company Name</w:t>
            </w:r>
          </w:p>
        </w:tc>
        <w:tc>
          <w:tcPr>
            <w:tcW w:w="1531" w:type="dxa"/>
            <w:shd w:val="clear" w:color="auto" w:fill="548CD4"/>
          </w:tcPr>
          <w:p w14:paraId="684EC061" w14:textId="77777777" w:rsidR="007E0AA4" w:rsidRPr="00063309" w:rsidRDefault="007E0AA4" w:rsidP="00063309">
            <w:pPr>
              <w:pStyle w:val="TableParagraph"/>
              <w:ind w:left="108"/>
              <w:rPr>
                <w:rFonts w:ascii="Franklin Gothic Book" w:hAnsi="Franklin Gothic Book"/>
                <w:b/>
                <w:color w:val="FFFFFF"/>
              </w:rPr>
            </w:pPr>
            <w:r w:rsidRPr="00063309">
              <w:rPr>
                <w:rFonts w:ascii="Franklin Gothic Book" w:hAnsi="Franklin Gothic Book"/>
                <w:b/>
                <w:color w:val="FFFFFF"/>
              </w:rPr>
              <w:t xml:space="preserve">Attention </w:t>
            </w:r>
          </w:p>
        </w:tc>
        <w:tc>
          <w:tcPr>
            <w:tcW w:w="1634" w:type="dxa"/>
            <w:shd w:val="clear" w:color="auto" w:fill="548CD4"/>
          </w:tcPr>
          <w:p w14:paraId="30373908" w14:textId="77777777" w:rsidR="007E0AA4" w:rsidRPr="00063309" w:rsidRDefault="007E0AA4" w:rsidP="00063309">
            <w:pPr>
              <w:pStyle w:val="TableParagraph"/>
              <w:ind w:left="108"/>
              <w:rPr>
                <w:rFonts w:ascii="Franklin Gothic Book" w:hAnsi="Franklin Gothic Book"/>
                <w:b/>
                <w:color w:val="FFFFFF"/>
              </w:rPr>
            </w:pPr>
            <w:r w:rsidRPr="003E6F08">
              <w:rPr>
                <w:rFonts w:ascii="Franklin Gothic Book" w:hAnsi="Franklin Gothic Book"/>
                <w:b/>
                <w:color w:val="FFFFFF"/>
              </w:rPr>
              <w:t>Street</w:t>
            </w:r>
            <w:r w:rsidRPr="00063309">
              <w:rPr>
                <w:rFonts w:ascii="Franklin Gothic Book" w:hAnsi="Franklin Gothic Book"/>
                <w:b/>
                <w:color w:val="FFFFFF"/>
              </w:rPr>
              <w:t xml:space="preserve"> Address</w:t>
            </w:r>
          </w:p>
        </w:tc>
        <w:tc>
          <w:tcPr>
            <w:tcW w:w="1125" w:type="dxa"/>
            <w:shd w:val="clear" w:color="auto" w:fill="548CD4"/>
          </w:tcPr>
          <w:p w14:paraId="5193C20B" w14:textId="77777777" w:rsidR="007E0AA4" w:rsidRPr="00063309" w:rsidRDefault="007E0AA4" w:rsidP="00870B2B">
            <w:pPr>
              <w:pStyle w:val="TableParagraph"/>
              <w:ind w:left="109"/>
              <w:rPr>
                <w:rFonts w:ascii="Franklin Gothic Book" w:hAnsi="Franklin Gothic Book"/>
                <w:b/>
                <w:color w:val="FFFFFF"/>
              </w:rPr>
            </w:pPr>
            <w:r w:rsidRPr="00063309">
              <w:rPr>
                <w:rFonts w:ascii="Franklin Gothic Book" w:hAnsi="Franklin Gothic Book"/>
                <w:b/>
                <w:color w:val="FFFFFF"/>
              </w:rPr>
              <w:t>City</w:t>
            </w:r>
          </w:p>
        </w:tc>
        <w:tc>
          <w:tcPr>
            <w:tcW w:w="808" w:type="dxa"/>
            <w:shd w:val="clear" w:color="auto" w:fill="548CD4"/>
          </w:tcPr>
          <w:p w14:paraId="2C880D8B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  <w:b/>
                <w:color w:val="FFFFFF"/>
                <w:spacing w:val="-2"/>
              </w:rPr>
              <w:t>State</w:t>
            </w:r>
          </w:p>
        </w:tc>
        <w:tc>
          <w:tcPr>
            <w:tcW w:w="1439" w:type="dxa"/>
            <w:shd w:val="clear" w:color="auto" w:fill="548CD4"/>
          </w:tcPr>
          <w:p w14:paraId="7A7C5666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  <w:b/>
                <w:color w:val="FFFFFF"/>
              </w:rPr>
              <w:t>Zip</w:t>
            </w:r>
            <w:r w:rsidRPr="003E6F08">
              <w:rPr>
                <w:rFonts w:ascii="Franklin Gothic Book" w:hAnsi="Franklin Gothic Book"/>
                <w:b/>
                <w:color w:val="FFFFFF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color w:val="FFFFFF"/>
                <w:spacing w:val="-4"/>
              </w:rPr>
              <w:t>Code</w:t>
            </w:r>
          </w:p>
        </w:tc>
      </w:tr>
      <w:tr w:rsidR="007E0AA4" w:rsidRPr="003E6F08" w14:paraId="425B7333" w14:textId="77777777" w:rsidTr="000E35B3">
        <w:trPr>
          <w:trHeight w:val="290"/>
          <w:jc w:val="center"/>
        </w:trPr>
        <w:tc>
          <w:tcPr>
            <w:tcW w:w="3396" w:type="dxa"/>
          </w:tcPr>
          <w:p w14:paraId="46CCB21B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American Water Canada Corp</w:t>
            </w:r>
          </w:p>
        </w:tc>
        <w:tc>
          <w:tcPr>
            <w:tcW w:w="1531" w:type="dxa"/>
          </w:tcPr>
          <w:p w14:paraId="35D9A275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AP Dept </w:t>
            </w:r>
            <w:r w:rsidRPr="003E6F08">
              <w:rPr>
                <w:rFonts w:ascii="Franklin Gothic Book" w:hAnsi="Franklin Gothic Book"/>
                <w:b/>
                <w:bCs/>
              </w:rPr>
              <w:t>1061</w:t>
            </w:r>
          </w:p>
        </w:tc>
        <w:tc>
          <w:tcPr>
            <w:tcW w:w="1634" w:type="dxa"/>
          </w:tcPr>
          <w:p w14:paraId="793A2483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4697B6C4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454B5CBD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spacing w:val="-5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773188D6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58A4D155" w14:textId="77777777" w:rsidTr="000E35B3">
        <w:trPr>
          <w:trHeight w:val="290"/>
          <w:jc w:val="center"/>
        </w:trPr>
        <w:tc>
          <w:tcPr>
            <w:tcW w:w="3396" w:type="dxa"/>
          </w:tcPr>
          <w:p w14:paraId="495F564D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Works</w:t>
            </w:r>
            <w:r w:rsidRPr="003E6F08">
              <w:rPr>
                <w:rFonts w:ascii="Franklin Gothic Book" w:hAnsi="Franklin Gothic Book"/>
                <w:spacing w:val="1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Parent</w:t>
            </w:r>
            <w:r w:rsidRPr="003E6F08">
              <w:rPr>
                <w:rFonts w:ascii="Franklin Gothic Book" w:hAnsi="Franklin Gothic Book"/>
                <w:spacing w:val="1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697E9B97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1020</w:t>
            </w:r>
          </w:p>
        </w:tc>
        <w:tc>
          <w:tcPr>
            <w:tcW w:w="1634" w:type="dxa"/>
          </w:tcPr>
          <w:p w14:paraId="3923E4F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3113D443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60C2E3D5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2FAB45E3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61D2AF90" w14:textId="77777777" w:rsidTr="000E35B3">
        <w:trPr>
          <w:trHeight w:val="290"/>
          <w:jc w:val="center"/>
        </w:trPr>
        <w:tc>
          <w:tcPr>
            <w:tcW w:w="3396" w:type="dxa"/>
          </w:tcPr>
          <w:p w14:paraId="45FF88BD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8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Service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772D92D9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1033</w:t>
            </w:r>
          </w:p>
        </w:tc>
        <w:tc>
          <w:tcPr>
            <w:tcW w:w="1634" w:type="dxa"/>
          </w:tcPr>
          <w:p w14:paraId="2A678705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60B38BC7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63063DA3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spacing w:val="-5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01778916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5C7C7ACB" w14:textId="77777777" w:rsidTr="000E35B3">
        <w:trPr>
          <w:trHeight w:val="290"/>
          <w:jc w:val="center"/>
        </w:trPr>
        <w:tc>
          <w:tcPr>
            <w:tcW w:w="3396" w:type="dxa"/>
          </w:tcPr>
          <w:p w14:paraId="6AA60559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AWR </w:t>
            </w:r>
            <w:r w:rsidRPr="003E6F08">
              <w:rPr>
                <w:rFonts w:ascii="Franklin Gothic Book" w:hAnsi="Franklin Gothic Book"/>
                <w:spacing w:val="-2"/>
              </w:rPr>
              <w:t>(Leasing)</w:t>
            </w:r>
          </w:p>
        </w:tc>
        <w:tc>
          <w:tcPr>
            <w:tcW w:w="1531" w:type="dxa"/>
          </w:tcPr>
          <w:p w14:paraId="7E280B0F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1021</w:t>
            </w:r>
          </w:p>
        </w:tc>
        <w:tc>
          <w:tcPr>
            <w:tcW w:w="1634" w:type="dxa"/>
          </w:tcPr>
          <w:p w14:paraId="613D3595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43D8E24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4882BBF7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5A71D81B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4C282950" w14:textId="77777777" w:rsidTr="000E35B3">
        <w:trPr>
          <w:trHeight w:val="290"/>
          <w:jc w:val="center"/>
        </w:trPr>
        <w:tc>
          <w:tcPr>
            <w:tcW w:w="3396" w:type="dxa"/>
          </w:tcPr>
          <w:p w14:paraId="2E7FA8AC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Bluefield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Valley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Works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727689AD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1014</w:t>
            </w:r>
          </w:p>
        </w:tc>
        <w:tc>
          <w:tcPr>
            <w:tcW w:w="1634" w:type="dxa"/>
          </w:tcPr>
          <w:p w14:paraId="488C9EB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55B1CFD6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217F1A2A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241B736F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2CDA7B41" w14:textId="77777777" w:rsidTr="000E35B3">
        <w:trPr>
          <w:trHeight w:val="290"/>
          <w:jc w:val="center"/>
        </w:trPr>
        <w:tc>
          <w:tcPr>
            <w:tcW w:w="3396" w:type="dxa"/>
          </w:tcPr>
          <w:p w14:paraId="3BC5C08C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California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Co</w:t>
            </w:r>
          </w:p>
        </w:tc>
        <w:tc>
          <w:tcPr>
            <w:tcW w:w="1531" w:type="dxa"/>
          </w:tcPr>
          <w:p w14:paraId="2C789693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1015</w:t>
            </w:r>
          </w:p>
        </w:tc>
        <w:tc>
          <w:tcPr>
            <w:tcW w:w="1634" w:type="dxa"/>
          </w:tcPr>
          <w:p w14:paraId="2935457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7BB6CBAE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2EB0D02B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502EC222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500CF1F8" w14:textId="77777777" w:rsidTr="000E35B3">
        <w:trPr>
          <w:trHeight w:val="290"/>
          <w:jc w:val="center"/>
        </w:trPr>
        <w:tc>
          <w:tcPr>
            <w:tcW w:w="3396" w:type="dxa"/>
          </w:tcPr>
          <w:p w14:paraId="54B72B7A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E'Town Services LLC</w:t>
            </w:r>
          </w:p>
        </w:tc>
        <w:tc>
          <w:tcPr>
            <w:tcW w:w="1531" w:type="dxa"/>
          </w:tcPr>
          <w:p w14:paraId="120BD05F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AP Dept </w:t>
            </w:r>
            <w:r w:rsidRPr="003E6F08">
              <w:rPr>
                <w:rFonts w:ascii="Franklin Gothic Book" w:hAnsi="Franklin Gothic Book"/>
                <w:b/>
                <w:bCs/>
              </w:rPr>
              <w:t>1056</w:t>
            </w:r>
          </w:p>
        </w:tc>
        <w:tc>
          <w:tcPr>
            <w:tcW w:w="1634" w:type="dxa"/>
          </w:tcPr>
          <w:p w14:paraId="6A459950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B1772E0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1D9EA291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spacing w:val="-5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69CF4813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147A2728" w14:textId="77777777" w:rsidTr="000E35B3">
        <w:trPr>
          <w:trHeight w:val="290"/>
          <w:jc w:val="center"/>
        </w:trPr>
        <w:tc>
          <w:tcPr>
            <w:tcW w:w="3396" w:type="dxa"/>
          </w:tcPr>
          <w:p w14:paraId="1BAB949B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Hawaii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2070CC29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1030</w:t>
            </w:r>
          </w:p>
        </w:tc>
        <w:tc>
          <w:tcPr>
            <w:tcW w:w="1634" w:type="dxa"/>
          </w:tcPr>
          <w:p w14:paraId="2255102C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345A2234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00DF03E7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06A574B0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09356084" w14:textId="77777777" w:rsidTr="000E35B3">
        <w:trPr>
          <w:trHeight w:val="290"/>
          <w:jc w:val="center"/>
        </w:trPr>
        <w:tc>
          <w:tcPr>
            <w:tcW w:w="3396" w:type="dxa"/>
          </w:tcPr>
          <w:p w14:paraId="2D3CF6BE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Illinois Lake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16D29CFE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1044</w:t>
            </w:r>
          </w:p>
        </w:tc>
        <w:tc>
          <w:tcPr>
            <w:tcW w:w="1634" w:type="dxa"/>
          </w:tcPr>
          <w:p w14:paraId="28DD6A4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514313DD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155DD89C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4C4B8B8C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381CC9F1" w14:textId="77777777" w:rsidTr="000E35B3">
        <w:trPr>
          <w:trHeight w:val="290"/>
          <w:jc w:val="center"/>
        </w:trPr>
        <w:tc>
          <w:tcPr>
            <w:tcW w:w="3396" w:type="dxa"/>
          </w:tcPr>
          <w:p w14:paraId="5FC45595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Illinois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Co</w:t>
            </w:r>
          </w:p>
        </w:tc>
        <w:tc>
          <w:tcPr>
            <w:tcW w:w="1531" w:type="dxa"/>
          </w:tcPr>
          <w:p w14:paraId="0A1426B9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1025</w:t>
            </w:r>
          </w:p>
        </w:tc>
        <w:tc>
          <w:tcPr>
            <w:tcW w:w="1634" w:type="dxa"/>
          </w:tcPr>
          <w:p w14:paraId="421E48C5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1EDA84EF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402A96B9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3CE4FF24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22EE1EC2" w14:textId="77777777" w:rsidTr="000E35B3">
        <w:trPr>
          <w:trHeight w:val="290"/>
          <w:jc w:val="center"/>
        </w:trPr>
        <w:tc>
          <w:tcPr>
            <w:tcW w:w="3396" w:type="dxa"/>
          </w:tcPr>
          <w:p w14:paraId="437BEF6D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Indiana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8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7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049D1061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1010</w:t>
            </w:r>
          </w:p>
        </w:tc>
        <w:tc>
          <w:tcPr>
            <w:tcW w:w="1634" w:type="dxa"/>
          </w:tcPr>
          <w:p w14:paraId="1889FC4F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0A1167B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3EE80D81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675AD6C5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55A5D78D" w14:textId="77777777" w:rsidTr="000E35B3">
        <w:trPr>
          <w:trHeight w:val="290"/>
          <w:jc w:val="center"/>
        </w:trPr>
        <w:tc>
          <w:tcPr>
            <w:tcW w:w="3396" w:type="dxa"/>
          </w:tcPr>
          <w:p w14:paraId="241EAE21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Iowa American</w:t>
            </w:r>
            <w:r w:rsidRPr="003E6F08">
              <w:rPr>
                <w:rFonts w:ascii="Franklin Gothic Book" w:hAnsi="Franklin Gothic Book"/>
                <w:spacing w:val="-8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480ADD90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1011</w:t>
            </w:r>
          </w:p>
        </w:tc>
        <w:tc>
          <w:tcPr>
            <w:tcW w:w="1634" w:type="dxa"/>
          </w:tcPr>
          <w:p w14:paraId="63E2B24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ADE4D40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0D46429B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5B75EA2E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6640DB5D" w14:textId="77777777" w:rsidTr="000E35B3">
        <w:trPr>
          <w:trHeight w:val="290"/>
          <w:jc w:val="center"/>
        </w:trPr>
        <w:tc>
          <w:tcPr>
            <w:tcW w:w="3396" w:type="dxa"/>
          </w:tcPr>
          <w:p w14:paraId="564B2B31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Kentucky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1CC4D104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1012</w:t>
            </w:r>
          </w:p>
        </w:tc>
        <w:tc>
          <w:tcPr>
            <w:tcW w:w="1634" w:type="dxa"/>
          </w:tcPr>
          <w:p w14:paraId="4593549A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40218318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60AEFFD1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3498D56F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75507B96" w14:textId="77777777" w:rsidTr="000E35B3">
        <w:trPr>
          <w:trHeight w:val="289"/>
          <w:jc w:val="center"/>
        </w:trPr>
        <w:tc>
          <w:tcPr>
            <w:tcW w:w="3396" w:type="dxa"/>
          </w:tcPr>
          <w:p w14:paraId="612C6908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Laurel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Oak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Properties,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4"/>
              </w:rPr>
              <w:t>Inc.</w:t>
            </w:r>
          </w:p>
        </w:tc>
        <w:tc>
          <w:tcPr>
            <w:tcW w:w="1531" w:type="dxa"/>
          </w:tcPr>
          <w:p w14:paraId="7FC64779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1080</w:t>
            </w:r>
          </w:p>
        </w:tc>
        <w:tc>
          <w:tcPr>
            <w:tcW w:w="1634" w:type="dxa"/>
          </w:tcPr>
          <w:p w14:paraId="74B0D88D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3F709322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5CC94735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30BD9D83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0E2F4782" w14:textId="77777777" w:rsidTr="000E35B3">
        <w:trPr>
          <w:trHeight w:val="289"/>
          <w:jc w:val="center"/>
        </w:trPr>
        <w:tc>
          <w:tcPr>
            <w:tcW w:w="3396" w:type="dxa"/>
          </w:tcPr>
          <w:p w14:paraId="2BA210E5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Liberty Water Co</w:t>
            </w:r>
          </w:p>
        </w:tc>
        <w:tc>
          <w:tcPr>
            <w:tcW w:w="1531" w:type="dxa"/>
          </w:tcPr>
          <w:p w14:paraId="036EEE26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AP Dept </w:t>
            </w:r>
            <w:r w:rsidRPr="003E6F08">
              <w:rPr>
                <w:rFonts w:ascii="Franklin Gothic Book" w:hAnsi="Franklin Gothic Book"/>
                <w:b/>
                <w:bCs/>
              </w:rPr>
              <w:t>1055</w:t>
            </w:r>
          </w:p>
        </w:tc>
        <w:tc>
          <w:tcPr>
            <w:tcW w:w="1634" w:type="dxa"/>
          </w:tcPr>
          <w:p w14:paraId="51B2C9D2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52F568F6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2BC87FE2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spacing w:val="-5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45DEC4C3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094D277E" w14:textId="77777777" w:rsidTr="000E35B3">
        <w:trPr>
          <w:trHeight w:val="290"/>
          <w:jc w:val="center"/>
        </w:trPr>
        <w:tc>
          <w:tcPr>
            <w:tcW w:w="3396" w:type="dxa"/>
          </w:tcPr>
          <w:p w14:paraId="46D6F176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Maryland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8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3EFA0E4A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1013</w:t>
            </w:r>
          </w:p>
        </w:tc>
        <w:tc>
          <w:tcPr>
            <w:tcW w:w="1634" w:type="dxa"/>
          </w:tcPr>
          <w:p w14:paraId="1A02FF3B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00645D1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0BB10C11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222890F1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5230F39F" w14:textId="77777777" w:rsidTr="000E35B3">
        <w:trPr>
          <w:trHeight w:val="290"/>
          <w:jc w:val="center"/>
        </w:trPr>
        <w:tc>
          <w:tcPr>
            <w:tcW w:w="3396" w:type="dxa"/>
          </w:tcPr>
          <w:p w14:paraId="6FF0C80A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Missouri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03371B7A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1017</w:t>
            </w:r>
          </w:p>
        </w:tc>
        <w:tc>
          <w:tcPr>
            <w:tcW w:w="1634" w:type="dxa"/>
          </w:tcPr>
          <w:p w14:paraId="7425C3E6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1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67D951AE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171F6C2F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2B861719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48FB5026" w14:textId="77777777" w:rsidTr="000E35B3">
        <w:trPr>
          <w:trHeight w:val="290"/>
          <w:jc w:val="center"/>
        </w:trPr>
        <w:tc>
          <w:tcPr>
            <w:tcW w:w="3396" w:type="dxa"/>
          </w:tcPr>
          <w:p w14:paraId="3AFEF6ED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New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Jersey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6253A59B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1018</w:t>
            </w:r>
          </w:p>
        </w:tc>
        <w:tc>
          <w:tcPr>
            <w:tcW w:w="1634" w:type="dxa"/>
          </w:tcPr>
          <w:p w14:paraId="3E051E66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656C08E4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7C9E0ADC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561399AC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2B99A7D6" w14:textId="77777777" w:rsidTr="000E35B3">
        <w:trPr>
          <w:trHeight w:val="290"/>
          <w:jc w:val="center"/>
        </w:trPr>
        <w:tc>
          <w:tcPr>
            <w:tcW w:w="3396" w:type="dxa"/>
          </w:tcPr>
          <w:p w14:paraId="6C3E9486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One Water Street LLC</w:t>
            </w:r>
          </w:p>
        </w:tc>
        <w:tc>
          <w:tcPr>
            <w:tcW w:w="1531" w:type="dxa"/>
          </w:tcPr>
          <w:p w14:paraId="37D4C6E6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AP Dept </w:t>
            </w:r>
            <w:r w:rsidRPr="003E6F08">
              <w:rPr>
                <w:rFonts w:ascii="Franklin Gothic Book" w:hAnsi="Franklin Gothic Book"/>
                <w:b/>
                <w:bCs/>
              </w:rPr>
              <w:t>1076</w:t>
            </w:r>
          </w:p>
        </w:tc>
        <w:tc>
          <w:tcPr>
            <w:tcW w:w="1634" w:type="dxa"/>
          </w:tcPr>
          <w:p w14:paraId="78DF46E2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28AF4A6F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67C74164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  <w:spacing w:val="-5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62247497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6441F284" w14:textId="77777777" w:rsidTr="000E35B3">
        <w:trPr>
          <w:trHeight w:val="290"/>
          <w:jc w:val="center"/>
        </w:trPr>
        <w:tc>
          <w:tcPr>
            <w:tcW w:w="3396" w:type="dxa"/>
          </w:tcPr>
          <w:p w14:paraId="40C8948F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Pennsylvania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8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69F8074A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1024</w:t>
            </w:r>
          </w:p>
        </w:tc>
        <w:tc>
          <w:tcPr>
            <w:tcW w:w="1634" w:type="dxa"/>
          </w:tcPr>
          <w:p w14:paraId="6B3C9DD0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0F7F1F0A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1AD67A75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31249A58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113D5DD1" w14:textId="77777777" w:rsidTr="000E35B3">
        <w:trPr>
          <w:trHeight w:val="290"/>
          <w:jc w:val="center"/>
        </w:trPr>
        <w:tc>
          <w:tcPr>
            <w:tcW w:w="3396" w:type="dxa"/>
          </w:tcPr>
          <w:p w14:paraId="510195E8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Tennessee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9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44E0CAF5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1026</w:t>
            </w:r>
          </w:p>
        </w:tc>
        <w:tc>
          <w:tcPr>
            <w:tcW w:w="1634" w:type="dxa"/>
          </w:tcPr>
          <w:p w14:paraId="7ED7057F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19FAD9F1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4787AF51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3B5D9C2E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4193706A" w14:textId="77777777" w:rsidTr="000E35B3">
        <w:trPr>
          <w:trHeight w:val="290"/>
          <w:jc w:val="center"/>
        </w:trPr>
        <w:tc>
          <w:tcPr>
            <w:tcW w:w="3396" w:type="dxa"/>
          </w:tcPr>
          <w:p w14:paraId="7A44CAE0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Virginia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5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3C27FD2B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1027</w:t>
            </w:r>
          </w:p>
        </w:tc>
        <w:tc>
          <w:tcPr>
            <w:tcW w:w="1634" w:type="dxa"/>
          </w:tcPr>
          <w:p w14:paraId="652835F5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52AAE1F4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00AB2157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402AB5F6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  <w:tr w:rsidR="007E0AA4" w:rsidRPr="003E6F08" w14:paraId="65A9FC61" w14:textId="77777777" w:rsidTr="000E35B3">
        <w:trPr>
          <w:trHeight w:val="290"/>
          <w:jc w:val="center"/>
        </w:trPr>
        <w:tc>
          <w:tcPr>
            <w:tcW w:w="3396" w:type="dxa"/>
          </w:tcPr>
          <w:p w14:paraId="504C73D7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West</w:t>
            </w:r>
            <w:r w:rsidRPr="003E6F08">
              <w:rPr>
                <w:rFonts w:ascii="Franklin Gothic Book" w:hAnsi="Franklin Gothic Book"/>
                <w:spacing w:val="-6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Virginia</w:t>
            </w:r>
            <w:r w:rsidRPr="003E6F08">
              <w:rPr>
                <w:rFonts w:ascii="Cambria Math" w:hAnsi="Cambria Math" w:cs="Cambria Math"/>
              </w:rPr>
              <w:t>‐</w:t>
            </w:r>
            <w:r w:rsidRPr="003E6F08">
              <w:rPr>
                <w:rFonts w:ascii="Franklin Gothic Book" w:hAnsi="Franklin Gothic Book"/>
              </w:rPr>
              <w:t>American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Water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5"/>
              </w:rPr>
              <w:t>Co</w:t>
            </w:r>
          </w:p>
        </w:tc>
        <w:tc>
          <w:tcPr>
            <w:tcW w:w="1531" w:type="dxa"/>
          </w:tcPr>
          <w:p w14:paraId="2004D713" w14:textId="77777777" w:rsidR="007E0AA4" w:rsidRPr="003E6F08" w:rsidRDefault="007E0AA4" w:rsidP="00180213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3E6F08">
              <w:rPr>
                <w:rFonts w:ascii="Franklin Gothic Book" w:hAnsi="Franklin Gothic Book"/>
              </w:rPr>
              <w:t>AP</w:t>
            </w:r>
            <w:r w:rsidRPr="003E6F08">
              <w:rPr>
                <w:rFonts w:ascii="Franklin Gothic Book" w:hAnsi="Franklin Gothic Book"/>
                <w:spacing w:val="-4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Dept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</w:rPr>
              <w:t>1028</w:t>
            </w:r>
          </w:p>
        </w:tc>
        <w:tc>
          <w:tcPr>
            <w:tcW w:w="1634" w:type="dxa"/>
          </w:tcPr>
          <w:p w14:paraId="74BBB0D1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1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 xml:space="preserve">Water </w:t>
            </w:r>
            <w:r w:rsidRPr="003E6F08">
              <w:rPr>
                <w:rFonts w:ascii="Franklin Gothic Book" w:hAnsi="Franklin Gothic Book"/>
                <w:spacing w:val="-2"/>
              </w:rPr>
              <w:t>Street</w:t>
            </w:r>
          </w:p>
        </w:tc>
        <w:tc>
          <w:tcPr>
            <w:tcW w:w="1125" w:type="dxa"/>
          </w:tcPr>
          <w:p w14:paraId="5F7B359D" w14:textId="77777777" w:rsidR="007E0AA4" w:rsidRPr="003E6F08" w:rsidRDefault="007E0AA4" w:rsidP="00180213">
            <w:pPr>
              <w:pStyle w:val="TableParagraph"/>
              <w:ind w:left="108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Camden</w:t>
            </w:r>
          </w:p>
        </w:tc>
        <w:tc>
          <w:tcPr>
            <w:tcW w:w="808" w:type="dxa"/>
          </w:tcPr>
          <w:p w14:paraId="14C4B343" w14:textId="77777777" w:rsidR="007E0AA4" w:rsidRPr="003E6F08" w:rsidRDefault="007E0AA4" w:rsidP="00180213">
            <w:pPr>
              <w:pStyle w:val="TableParagraph"/>
              <w:ind w:left="106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5"/>
              </w:rPr>
              <w:t>NJ</w:t>
            </w:r>
          </w:p>
        </w:tc>
        <w:tc>
          <w:tcPr>
            <w:tcW w:w="1439" w:type="dxa"/>
          </w:tcPr>
          <w:p w14:paraId="591DC20B" w14:textId="77777777" w:rsidR="007E0AA4" w:rsidRPr="003E6F08" w:rsidRDefault="007E0AA4" w:rsidP="00180213">
            <w:pPr>
              <w:pStyle w:val="TableParagraph"/>
              <w:ind w:left="109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spacing w:val="-2"/>
              </w:rPr>
              <w:t>08102</w:t>
            </w:r>
            <w:r w:rsidRPr="003E6F08">
              <w:rPr>
                <w:rFonts w:ascii="Cambria Math" w:hAnsi="Cambria Math" w:cs="Cambria Math"/>
                <w:spacing w:val="-2"/>
              </w:rPr>
              <w:t>‐</w:t>
            </w:r>
            <w:r w:rsidRPr="003E6F08">
              <w:rPr>
                <w:rFonts w:ascii="Franklin Gothic Book" w:hAnsi="Franklin Gothic Book"/>
                <w:spacing w:val="-2"/>
              </w:rPr>
              <w:t>1658</w:t>
            </w:r>
          </w:p>
        </w:tc>
      </w:tr>
    </w:tbl>
    <w:p w14:paraId="0B330840" w14:textId="621940F6" w:rsidR="00C8323B" w:rsidRPr="003E6F08" w:rsidRDefault="00C8323B" w:rsidP="0097518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left="1559" w:right="1111" w:hanging="720"/>
        <w:rPr>
          <w:rFonts w:ascii="Franklin Gothic Book" w:hAnsi="Franklin Gothic Book"/>
        </w:rPr>
        <w:sectPr w:rsidR="00C8323B" w:rsidRPr="003E6F08" w:rsidSect="007E0AA4">
          <w:pgSz w:w="12240" w:h="15840"/>
          <w:pgMar w:top="1530" w:right="720" w:bottom="720" w:left="720" w:header="360" w:footer="720" w:gutter="0"/>
          <w:cols w:space="720"/>
          <w:titlePg/>
          <w:docGrid w:linePitch="272"/>
        </w:sectPr>
      </w:pPr>
    </w:p>
    <w:p w14:paraId="5782EA78" w14:textId="77777777" w:rsidR="0097518C" w:rsidRPr="003E6F08" w:rsidRDefault="0097518C" w:rsidP="007E0AA4">
      <w:pPr>
        <w:pStyle w:val="Heading1"/>
        <w:keepNext w:val="0"/>
        <w:keepLines w:val="0"/>
        <w:widowControl w:val="0"/>
        <w:autoSpaceDE w:val="0"/>
        <w:autoSpaceDN w:val="0"/>
        <w:spacing w:before="84"/>
        <w:ind w:left="4062" w:firstLine="258"/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</w:pPr>
      <w:r w:rsidRPr="003E6F08"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  <w:t>APPENDIX -B-</w:t>
      </w:r>
    </w:p>
    <w:p w14:paraId="5469DC27" w14:textId="77777777" w:rsidR="0097518C" w:rsidRPr="003E6F08" w:rsidRDefault="0097518C" w:rsidP="00AD7623">
      <w:pPr>
        <w:pStyle w:val="Heading1"/>
        <w:keepNext w:val="0"/>
        <w:keepLines w:val="0"/>
        <w:widowControl w:val="0"/>
        <w:autoSpaceDE w:val="0"/>
        <w:autoSpaceDN w:val="0"/>
        <w:spacing w:before="84"/>
        <w:ind w:left="3342"/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</w:pPr>
    </w:p>
    <w:p w14:paraId="7C2FA6D8" w14:textId="77777777" w:rsidR="0097518C" w:rsidRPr="003E6F08" w:rsidRDefault="0097518C" w:rsidP="00AD7623">
      <w:pPr>
        <w:pStyle w:val="Heading1"/>
        <w:keepNext w:val="0"/>
        <w:keepLines w:val="0"/>
        <w:widowControl w:val="0"/>
        <w:autoSpaceDE w:val="0"/>
        <w:autoSpaceDN w:val="0"/>
        <w:spacing w:before="84"/>
        <w:jc w:val="center"/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</w:pPr>
      <w:r w:rsidRPr="003E6F08">
        <w:rPr>
          <w:rFonts w:ascii="Franklin Gothic Book" w:eastAsia="Times New Roman" w:hAnsi="Franklin Gothic Book" w:cs="Times New Roman"/>
          <w:b/>
          <w:bCs/>
          <w:color w:val="auto"/>
          <w:w w:val="95"/>
          <w:sz w:val="36"/>
          <w:szCs w:val="36"/>
        </w:rPr>
        <w:t>(Only eligible for Invoicing via USPS Mail or E-mail)</w:t>
      </w:r>
    </w:p>
    <w:p w14:paraId="4B20B523" w14:textId="77777777" w:rsidR="0097518C" w:rsidRPr="003E6F08" w:rsidRDefault="0097518C" w:rsidP="0097518C">
      <w:pPr>
        <w:pStyle w:val="BodyText"/>
        <w:spacing w:before="232"/>
        <w:ind w:left="340" w:right="1471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 xml:space="preserve">The following subsidiaries are only eligible for Paper invoicing or email </w:t>
      </w:r>
      <w:hyperlink r:id="rId29" w:history="1">
        <w:r w:rsidRPr="003E6F08">
          <w:rPr>
            <w:rStyle w:val="Hyperlink"/>
            <w:rFonts w:ascii="Franklin Gothic Book" w:hAnsi="Franklin Gothic Book"/>
          </w:rPr>
          <w:t>mbbinvoice@amwater.com</w:t>
        </w:r>
      </w:hyperlink>
      <w:r w:rsidRPr="003E6F08">
        <w:rPr>
          <w:rFonts w:ascii="Franklin Gothic Book" w:hAnsi="Franklin Gothic Book"/>
        </w:rPr>
        <w:t>.  Please refer to section 6.9 or Appendix C for email invoice instructions.  Please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reflect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the</w:t>
      </w:r>
      <w:r w:rsidRPr="003E6F08">
        <w:rPr>
          <w:rFonts w:ascii="Franklin Gothic Book" w:hAnsi="Franklin Gothic Book"/>
          <w:spacing w:val="-2"/>
        </w:rPr>
        <w:t xml:space="preserve"> Company </w:t>
      </w:r>
      <w:r w:rsidRPr="003E6F08">
        <w:rPr>
          <w:rFonts w:ascii="Franklin Gothic Book" w:hAnsi="Franklin Gothic Book"/>
        </w:rPr>
        <w:t>Contract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>or Purchase Order# on the face of the invoice.</w:t>
      </w:r>
    </w:p>
    <w:p w14:paraId="40D1E58B" w14:textId="77777777" w:rsidR="0097518C" w:rsidRPr="003E6F08" w:rsidRDefault="0097518C" w:rsidP="0097518C">
      <w:pPr>
        <w:pStyle w:val="BodyText"/>
        <w:spacing w:before="10"/>
        <w:rPr>
          <w:rFonts w:ascii="Franklin Gothic Book" w:hAnsi="Franklin Gothic Book"/>
          <w:sz w:val="21"/>
        </w:rPr>
      </w:pPr>
    </w:p>
    <w:p w14:paraId="4F5FD991" w14:textId="77777777" w:rsidR="0097518C" w:rsidRPr="003E6F08" w:rsidRDefault="0097518C" w:rsidP="0097518C">
      <w:pPr>
        <w:pStyle w:val="BodyText"/>
        <w:ind w:left="34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Example</w:t>
      </w:r>
      <w:r w:rsidRPr="003E6F08">
        <w:rPr>
          <w:rFonts w:ascii="Franklin Gothic Book" w:hAnsi="Franklin Gothic Book"/>
          <w:spacing w:val="-4"/>
        </w:rPr>
        <w:t xml:space="preserve"> </w:t>
      </w:r>
      <w:r w:rsidRPr="003E6F08">
        <w:rPr>
          <w:rFonts w:ascii="Franklin Gothic Book" w:hAnsi="Franklin Gothic Book"/>
          <w:spacing w:val="-2"/>
        </w:rPr>
        <w:t>Layout:</w:t>
      </w:r>
    </w:p>
    <w:p w14:paraId="2B2A61E0" w14:textId="2B7DCD42" w:rsidR="0097518C" w:rsidRPr="003E6F08" w:rsidRDefault="0097518C" w:rsidP="0097518C">
      <w:pPr>
        <w:pStyle w:val="BodyText"/>
        <w:spacing w:before="2"/>
        <w:ind w:left="1660" w:right="5179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American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Water</w:t>
      </w:r>
      <w:r w:rsidRPr="003E6F08">
        <w:rPr>
          <w:rFonts w:ascii="Franklin Gothic Book" w:hAnsi="Franklin Gothic Book"/>
          <w:spacing w:val="-14"/>
        </w:rPr>
        <w:t xml:space="preserve"> </w:t>
      </w:r>
      <w:r w:rsidRPr="003E6F08">
        <w:rPr>
          <w:rFonts w:ascii="Franklin Gothic Book" w:hAnsi="Franklin Gothic Book"/>
        </w:rPr>
        <w:t>Enterprises, LLC</w:t>
      </w:r>
    </w:p>
    <w:p w14:paraId="13F98BD2" w14:textId="77777777" w:rsidR="0097518C" w:rsidRPr="003E6F08" w:rsidRDefault="0097518C" w:rsidP="0097518C">
      <w:pPr>
        <w:pStyle w:val="BodyText"/>
        <w:spacing w:before="2"/>
        <w:ind w:left="1660" w:right="5179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AP Dept 3010</w:t>
      </w:r>
    </w:p>
    <w:p w14:paraId="6775A8AA" w14:textId="77777777" w:rsidR="0097518C" w:rsidRPr="003E6F08" w:rsidRDefault="0097518C" w:rsidP="0097518C">
      <w:pPr>
        <w:pStyle w:val="BodyText"/>
        <w:spacing w:line="252" w:lineRule="exact"/>
        <w:ind w:left="940" w:firstLine="72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first.last@amwater.com</w:t>
      </w:r>
      <w:r w:rsidRPr="003E6F08">
        <w:rPr>
          <w:rFonts w:ascii="Franklin Gothic Book" w:hAnsi="Franklin Gothic Book"/>
          <w:b/>
          <w:bCs/>
        </w:rPr>
        <w:t>*</w:t>
      </w:r>
    </w:p>
    <w:p w14:paraId="27D4767F" w14:textId="77777777" w:rsidR="0097518C" w:rsidRPr="003E6F08" w:rsidRDefault="0097518C" w:rsidP="0097518C">
      <w:pPr>
        <w:pStyle w:val="BodyText"/>
        <w:spacing w:line="251" w:lineRule="exact"/>
        <w:ind w:left="1660"/>
        <w:rPr>
          <w:rFonts w:ascii="Franklin Gothic Book" w:hAnsi="Franklin Gothic Book"/>
        </w:rPr>
      </w:pPr>
      <w:r w:rsidRPr="003E6F08">
        <w:rPr>
          <w:rFonts w:ascii="Franklin Gothic Book" w:hAnsi="Franklin Gothic Book"/>
        </w:rPr>
        <w:t>PO</w:t>
      </w:r>
      <w:r w:rsidRPr="003E6F08">
        <w:rPr>
          <w:rFonts w:ascii="Franklin Gothic Book" w:hAnsi="Franklin Gothic Book"/>
          <w:spacing w:val="-3"/>
        </w:rPr>
        <w:t xml:space="preserve"> </w:t>
      </w:r>
      <w:r w:rsidRPr="003E6F08">
        <w:rPr>
          <w:rFonts w:ascii="Franklin Gothic Book" w:hAnsi="Franklin Gothic Book"/>
        </w:rPr>
        <w:t xml:space="preserve">Box </w:t>
      </w:r>
      <w:r w:rsidRPr="003E6F08">
        <w:rPr>
          <w:rFonts w:ascii="Franklin Gothic Book" w:hAnsi="Franklin Gothic Book"/>
          <w:spacing w:val="-4"/>
        </w:rPr>
        <w:t>3497</w:t>
      </w:r>
    </w:p>
    <w:p w14:paraId="1CD2BFD4" w14:textId="1B90041B" w:rsidR="0097518C" w:rsidRPr="003E6F08" w:rsidRDefault="0097518C" w:rsidP="0097518C">
      <w:pPr>
        <w:pStyle w:val="BodyText"/>
        <w:spacing w:before="1"/>
        <w:ind w:left="1660"/>
        <w:rPr>
          <w:rFonts w:ascii="Franklin Gothic Book" w:hAnsi="Franklin Gothic Book"/>
          <w:spacing w:val="-4"/>
        </w:rPr>
      </w:pPr>
      <w:r w:rsidRPr="003E6F08">
        <w:rPr>
          <w:rFonts w:ascii="Franklin Gothic Book" w:hAnsi="Franklin Gothic Book"/>
        </w:rPr>
        <w:t>Camden,</w:t>
      </w:r>
      <w:r w:rsidRPr="003E6F08">
        <w:rPr>
          <w:rFonts w:ascii="Franklin Gothic Book" w:hAnsi="Franklin Gothic Book"/>
          <w:spacing w:val="-2"/>
        </w:rPr>
        <w:t xml:space="preserve"> </w:t>
      </w:r>
      <w:r w:rsidRPr="003E6F08">
        <w:rPr>
          <w:rFonts w:ascii="Franklin Gothic Book" w:hAnsi="Franklin Gothic Book"/>
        </w:rPr>
        <w:t xml:space="preserve">NJ </w:t>
      </w:r>
      <w:r w:rsidRPr="003E6F08">
        <w:rPr>
          <w:rFonts w:ascii="Franklin Gothic Book" w:hAnsi="Franklin Gothic Book"/>
          <w:spacing w:val="-2"/>
        </w:rPr>
        <w:t>08101</w:t>
      </w:r>
      <w:r w:rsidRPr="003E6F08">
        <w:rPr>
          <w:rFonts w:ascii="Franklin Gothic Book" w:hAnsi="Franklin Gothic Book"/>
          <w:spacing w:val="-2"/>
        </w:rPr>
        <w:tab/>
      </w:r>
      <w:r w:rsidRPr="003E6F08">
        <w:rPr>
          <w:rFonts w:ascii="Franklin Gothic Book" w:hAnsi="Franklin Gothic Book"/>
          <w:spacing w:val="-2"/>
        </w:rPr>
        <w:tab/>
      </w:r>
      <w:r w:rsidRPr="003E6F08">
        <w:rPr>
          <w:rFonts w:ascii="Franklin Gothic Book" w:hAnsi="Franklin Gothic Book"/>
          <w:spacing w:val="-2"/>
        </w:rPr>
        <w:tab/>
      </w:r>
      <w:r w:rsidRPr="003E6F08">
        <w:rPr>
          <w:rFonts w:ascii="Franklin Gothic Book" w:hAnsi="Franklin Gothic Book"/>
          <w:b/>
          <w:bCs/>
          <w:spacing w:val="-4"/>
        </w:rPr>
        <w:t xml:space="preserve">* </w:t>
      </w:r>
      <w:r w:rsidRPr="003E6F08">
        <w:rPr>
          <w:rFonts w:ascii="Franklin Gothic Book" w:hAnsi="Franklin Gothic Book"/>
          <w:spacing w:val="-4"/>
        </w:rPr>
        <w:t xml:space="preserve">Employee’s name is required for non-PO </w:t>
      </w:r>
      <w:r w:rsidR="00870B2B" w:rsidRPr="003E6F08">
        <w:rPr>
          <w:rFonts w:ascii="Franklin Gothic Book" w:hAnsi="Franklin Gothic Book"/>
          <w:spacing w:val="-4"/>
        </w:rPr>
        <w:t>invoices</w:t>
      </w:r>
      <w:r w:rsidR="00FB7D62" w:rsidRPr="003E6F08">
        <w:rPr>
          <w:rFonts w:ascii="Franklin Gothic Book" w:hAnsi="Franklin Gothic Book"/>
          <w:spacing w:val="-4"/>
        </w:rPr>
        <w:t>.</w:t>
      </w:r>
    </w:p>
    <w:p w14:paraId="5C15EBC0" w14:textId="77777777" w:rsidR="0097518C" w:rsidRPr="003E6F08" w:rsidRDefault="0097518C" w:rsidP="0097518C">
      <w:pPr>
        <w:pStyle w:val="BodyText"/>
        <w:spacing w:before="1"/>
        <w:ind w:left="1660"/>
        <w:rPr>
          <w:rFonts w:ascii="Franklin Gothic Book" w:hAnsi="Franklin Gothic Book"/>
          <w:spacing w:val="-4"/>
        </w:rPr>
      </w:pPr>
    </w:p>
    <w:p w14:paraId="50020662" w14:textId="77777777" w:rsidR="0097518C" w:rsidRPr="003E6F08" w:rsidRDefault="0097518C" w:rsidP="0097518C">
      <w:pPr>
        <w:pStyle w:val="BodyText"/>
        <w:spacing w:before="1"/>
        <w:ind w:left="1660"/>
        <w:rPr>
          <w:rFonts w:ascii="Franklin Gothic Book" w:hAnsi="Franklin Gothic Book"/>
          <w:spacing w:val="-4"/>
        </w:rPr>
      </w:pPr>
    </w:p>
    <w:p w14:paraId="78BBAB13" w14:textId="77777777" w:rsidR="0097518C" w:rsidRPr="003E6F08" w:rsidRDefault="0097518C" w:rsidP="0097518C">
      <w:pPr>
        <w:pStyle w:val="BodyText"/>
        <w:spacing w:before="1"/>
        <w:ind w:left="1660"/>
        <w:rPr>
          <w:rFonts w:ascii="Franklin Gothic Book" w:hAnsi="Franklin Gothic Book"/>
        </w:rPr>
      </w:pPr>
    </w:p>
    <w:p w14:paraId="529EF110" w14:textId="77777777" w:rsidR="0097518C" w:rsidRPr="003E6F08" w:rsidRDefault="0097518C" w:rsidP="0097518C">
      <w:pPr>
        <w:pStyle w:val="BodyText"/>
        <w:spacing w:before="2"/>
        <w:rPr>
          <w:rFonts w:ascii="Franklin Gothic Book" w:hAnsi="Franklin Gothic Book"/>
        </w:rPr>
      </w:pPr>
    </w:p>
    <w:tbl>
      <w:tblPr>
        <w:tblpPr w:leftFromText="180" w:rightFromText="180" w:vertAnchor="text" w:horzAnchor="margin" w:tblpXSpec="center" w:tblpY="-637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810"/>
        <w:gridCol w:w="3590"/>
      </w:tblGrid>
      <w:tr w:rsidR="0097518C" w:rsidRPr="003E6F08" w14:paraId="370CF542" w14:textId="77777777" w:rsidTr="00870B2B">
        <w:trPr>
          <w:trHeight w:val="440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CD4"/>
            <w:vAlign w:val="center"/>
          </w:tcPr>
          <w:p w14:paraId="3692C1B7" w14:textId="77777777" w:rsidR="0097518C" w:rsidRPr="003E6F08" w:rsidRDefault="0097518C" w:rsidP="00870B2B">
            <w:pPr>
              <w:pStyle w:val="TableParagraph"/>
              <w:spacing w:before="3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3E6F08">
              <w:rPr>
                <w:rFonts w:ascii="Franklin Gothic Book" w:hAnsi="Franklin Gothic Book"/>
                <w:b/>
                <w:color w:val="FFFFFF" w:themeColor="background1"/>
              </w:rPr>
              <w:t>Bill to Company Name and Address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CD4"/>
            <w:vAlign w:val="center"/>
          </w:tcPr>
          <w:p w14:paraId="371E4739" w14:textId="77777777" w:rsidR="0097518C" w:rsidRPr="003E6F08" w:rsidRDefault="0097518C" w:rsidP="00870B2B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  <w:r w:rsidRPr="003E6F08">
              <w:rPr>
                <w:rFonts w:ascii="Franklin Gothic Book" w:hAnsi="Franklin Gothic Book"/>
                <w:b/>
                <w:bCs/>
                <w:color w:val="FFFFFF" w:themeColor="background1"/>
              </w:rPr>
              <w:t>LOB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CD4"/>
            <w:vAlign w:val="center"/>
          </w:tcPr>
          <w:p w14:paraId="1F9F22F6" w14:textId="77777777" w:rsidR="0097518C" w:rsidRPr="003E6F08" w:rsidRDefault="0097518C" w:rsidP="00870B2B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  <w:r w:rsidRPr="003E6F08">
              <w:rPr>
                <w:rFonts w:ascii="Franklin Gothic Book" w:hAnsi="Franklin Gothic Book"/>
                <w:b/>
                <w:bCs/>
                <w:color w:val="FFFFFF" w:themeColor="background1"/>
              </w:rPr>
              <w:t>Examples of Service or Delivery Addresses</w:t>
            </w:r>
          </w:p>
        </w:tc>
      </w:tr>
      <w:tr w:rsidR="0097518C" w:rsidRPr="003E6F08" w14:paraId="1466E788" w14:textId="77777777" w:rsidTr="00870B2B">
        <w:trPr>
          <w:trHeight w:val="1499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02B" w14:textId="2697210F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/>
                <w:spacing w:val="-4"/>
                <w:u w:val="single"/>
              </w:rPr>
            </w:pPr>
            <w:r w:rsidRPr="003E6F08">
              <w:rPr>
                <w:rFonts w:ascii="Franklin Gothic Book" w:hAnsi="Franklin Gothic Book"/>
                <w:b/>
                <w:u w:val="single"/>
              </w:rPr>
              <w:t>American</w:t>
            </w:r>
            <w:r w:rsidRPr="003E6F08">
              <w:rPr>
                <w:rFonts w:ascii="Franklin Gothic Book" w:hAnsi="Franklin Gothic Book"/>
                <w:b/>
                <w:spacing w:val="-4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Water</w:t>
            </w:r>
            <w:r w:rsidRPr="003E6F08">
              <w:rPr>
                <w:rFonts w:ascii="Franklin Gothic Book" w:hAnsi="Franklin Gothic Book"/>
                <w:b/>
                <w:spacing w:val="-6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Enterprises,</w:t>
            </w:r>
            <w:r w:rsidRPr="003E6F08">
              <w:rPr>
                <w:rFonts w:ascii="Franklin Gothic Book" w:hAnsi="Franklin Gothic Book"/>
                <w:b/>
                <w:spacing w:val="-2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  <w:u w:val="single"/>
              </w:rPr>
              <w:t>LLC</w:t>
            </w:r>
          </w:p>
          <w:p w14:paraId="67BDE745" w14:textId="77777777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Cs/>
              </w:rPr>
            </w:pPr>
            <w:r w:rsidRPr="003E6F08">
              <w:rPr>
                <w:rFonts w:ascii="Franklin Gothic Book" w:hAnsi="Franklin Gothic Book"/>
                <w:bCs/>
                <w:spacing w:val="-4"/>
              </w:rPr>
              <w:t>AP Dept 3010</w:t>
            </w:r>
          </w:p>
          <w:p w14:paraId="7B5E1E00" w14:textId="77777777" w:rsidR="0097518C" w:rsidRPr="003E6F08" w:rsidRDefault="0097518C" w:rsidP="00180213">
            <w:pPr>
              <w:pStyle w:val="TableParagraph"/>
              <w:spacing w:before="31" w:line="240" w:lineRule="auto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PO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Box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4"/>
              </w:rPr>
              <w:t>3497</w:t>
            </w:r>
          </w:p>
          <w:p w14:paraId="64B1E154" w14:textId="77777777" w:rsidR="0097518C" w:rsidRPr="003E6F08" w:rsidRDefault="0097518C" w:rsidP="00180213">
            <w:pPr>
              <w:pStyle w:val="TableParagraph"/>
              <w:spacing w:before="32" w:line="240" w:lineRule="auto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</w:rPr>
              <w:t>Camden,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NJ</w:t>
            </w:r>
            <w:r w:rsidRPr="003E6F08">
              <w:rPr>
                <w:rFonts w:ascii="Franklin Gothic Book" w:hAnsi="Franklin Gothic Book"/>
                <w:spacing w:val="4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2"/>
              </w:rPr>
              <w:t>08101</w:t>
            </w:r>
          </w:p>
          <w:p w14:paraId="171E531F" w14:textId="77777777" w:rsidR="0097518C" w:rsidRPr="003E6F08" w:rsidRDefault="0097518C" w:rsidP="00180213">
            <w:pPr>
              <w:pStyle w:val="TableParagraph"/>
              <w:spacing w:line="240" w:lineRule="auto"/>
              <w:ind w:left="105" w:right="76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78C8E" w14:textId="77777777" w:rsidR="0097518C" w:rsidRPr="003E6F08" w:rsidRDefault="0097518C" w:rsidP="00180213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AWCP</w:t>
            </w:r>
          </w:p>
          <w:p w14:paraId="7C87D137" w14:textId="77777777" w:rsidR="0097518C" w:rsidRPr="003E6F08" w:rsidRDefault="0097518C" w:rsidP="00180213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AWEC</w:t>
            </w:r>
          </w:p>
          <w:p w14:paraId="01721C94" w14:textId="77777777" w:rsidR="0097518C" w:rsidRPr="003E6F08" w:rsidRDefault="0097518C" w:rsidP="00180213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AWEM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F0082" w14:textId="77777777" w:rsidR="0097518C" w:rsidRPr="003E6F08" w:rsidRDefault="0097518C" w:rsidP="00180213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b/>
                <w:bCs/>
              </w:rPr>
              <w:t>AWCP:</w:t>
            </w:r>
            <w:r w:rsidRPr="003E6F08">
              <w:rPr>
                <w:rFonts w:ascii="Franklin Gothic Book" w:hAnsi="Franklin Gothic Book"/>
              </w:rPr>
              <w:t xml:space="preserve"> Corporate Office Camden, NJ </w:t>
            </w:r>
          </w:p>
          <w:p w14:paraId="666C0796" w14:textId="6A0BB2C5" w:rsidR="00331A70" w:rsidRDefault="0097518C" w:rsidP="00180213">
            <w:pPr>
              <w:pStyle w:val="TableParagraph"/>
              <w:spacing w:before="140" w:line="240" w:lineRule="auto"/>
              <w:ind w:left="105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b/>
                <w:bCs/>
              </w:rPr>
              <w:t>AWEM:</w:t>
            </w:r>
            <w:r w:rsidRPr="003E6F08">
              <w:rPr>
                <w:rFonts w:ascii="Franklin Gothic Book" w:hAnsi="Franklin Gothic Book"/>
              </w:rPr>
              <w:t xml:space="preserve">  Fort </w:t>
            </w:r>
            <w:r w:rsidR="000C4290">
              <w:rPr>
                <w:rFonts w:ascii="Franklin Gothic Book" w:hAnsi="Franklin Gothic Book"/>
              </w:rPr>
              <w:t xml:space="preserve">Leavenworth </w:t>
            </w:r>
          </w:p>
          <w:p w14:paraId="0A5C6E26" w14:textId="25B29044" w:rsidR="000C4290" w:rsidRDefault="0097518C" w:rsidP="000C429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 xml:space="preserve">Fort </w:t>
            </w:r>
            <w:r w:rsidR="000C4290" w:rsidRPr="003E6F08">
              <w:rPr>
                <w:rFonts w:ascii="Franklin Gothic Book" w:hAnsi="Franklin Gothic Book"/>
              </w:rPr>
              <w:t>Novosel</w:t>
            </w:r>
          </w:p>
          <w:p w14:paraId="2E1C72A5" w14:textId="4E757027" w:rsidR="0097518C" w:rsidRPr="003E6F08" w:rsidRDefault="0097518C" w:rsidP="000C429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Fort Sill</w:t>
            </w:r>
          </w:p>
        </w:tc>
      </w:tr>
      <w:tr w:rsidR="0097518C" w:rsidRPr="003E6F08" w14:paraId="6E46E8FF" w14:textId="77777777" w:rsidTr="00870B2B">
        <w:trPr>
          <w:trHeight w:val="1398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F9BD" w14:textId="4A9F2E85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/>
                <w:spacing w:val="-4"/>
                <w:u w:val="single"/>
              </w:rPr>
            </w:pPr>
            <w:r w:rsidRPr="003E6F08">
              <w:rPr>
                <w:rFonts w:ascii="Franklin Gothic Book" w:hAnsi="Franklin Gothic Book"/>
                <w:b/>
                <w:u w:val="single"/>
              </w:rPr>
              <w:t>American</w:t>
            </w:r>
            <w:r w:rsidRPr="003E6F08">
              <w:rPr>
                <w:rFonts w:ascii="Franklin Gothic Book" w:hAnsi="Franklin Gothic Book"/>
                <w:b/>
                <w:spacing w:val="-4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Water</w:t>
            </w:r>
            <w:r w:rsidRPr="003E6F08">
              <w:rPr>
                <w:rFonts w:ascii="Franklin Gothic Book" w:hAnsi="Franklin Gothic Book"/>
                <w:b/>
                <w:spacing w:val="-6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Operations and Maintenance,</w:t>
            </w:r>
            <w:r w:rsidRPr="003E6F08">
              <w:rPr>
                <w:rFonts w:ascii="Franklin Gothic Book" w:hAnsi="Franklin Gothic Book"/>
                <w:b/>
                <w:spacing w:val="-2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spacing w:val="-4"/>
                <w:u w:val="single"/>
              </w:rPr>
              <w:t>LLC</w:t>
            </w:r>
          </w:p>
          <w:p w14:paraId="34959D61" w14:textId="77777777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Cs/>
              </w:rPr>
            </w:pPr>
            <w:r w:rsidRPr="003E6F08">
              <w:rPr>
                <w:rFonts w:ascii="Franklin Gothic Book" w:hAnsi="Franklin Gothic Book"/>
                <w:bCs/>
                <w:spacing w:val="-4"/>
              </w:rPr>
              <w:t>AP Dept 3030</w:t>
            </w:r>
          </w:p>
          <w:p w14:paraId="6AC36448" w14:textId="77777777" w:rsidR="0097518C" w:rsidRPr="003E6F08" w:rsidRDefault="0097518C" w:rsidP="00180213">
            <w:pPr>
              <w:pStyle w:val="TableParagraph"/>
              <w:spacing w:before="31" w:line="240" w:lineRule="auto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PO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Box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4"/>
              </w:rPr>
              <w:t>3497</w:t>
            </w:r>
          </w:p>
          <w:p w14:paraId="64EB1A63" w14:textId="77777777" w:rsidR="0097518C" w:rsidRPr="003E6F08" w:rsidRDefault="0097518C" w:rsidP="00180213">
            <w:pPr>
              <w:pStyle w:val="TableParagraph"/>
              <w:spacing w:before="31" w:line="240" w:lineRule="auto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</w:rPr>
              <w:t>Camden,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NJ</w:t>
            </w:r>
            <w:r w:rsidRPr="003E6F08">
              <w:rPr>
                <w:rFonts w:ascii="Franklin Gothic Book" w:hAnsi="Franklin Gothic Book"/>
                <w:spacing w:val="4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2"/>
              </w:rPr>
              <w:t>08101</w:t>
            </w:r>
          </w:p>
          <w:p w14:paraId="2A6027F3" w14:textId="77777777" w:rsidR="0097518C" w:rsidRPr="003E6F08" w:rsidRDefault="0097518C" w:rsidP="00180213">
            <w:pPr>
              <w:pStyle w:val="TableParagraph"/>
              <w:spacing w:before="32" w:line="240" w:lineRule="auto"/>
              <w:rPr>
                <w:rFonts w:ascii="Franklin Gothic Book" w:hAnsi="Franklin Gothic Book"/>
                <w:highlight w:val="re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962E7" w14:textId="77777777" w:rsidR="0097518C" w:rsidRPr="003E6F08" w:rsidRDefault="0097518C" w:rsidP="00180213">
            <w:pPr>
              <w:pStyle w:val="TableParagraph"/>
              <w:spacing w:before="31" w:line="240" w:lineRule="auto"/>
              <w:ind w:left="102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AOMC</w:t>
            </w:r>
          </w:p>
          <w:p w14:paraId="258418A7" w14:textId="77777777" w:rsidR="0097518C" w:rsidRPr="003E6F08" w:rsidRDefault="0097518C" w:rsidP="00180213">
            <w:pPr>
              <w:pStyle w:val="TableParagraph"/>
              <w:spacing w:before="32" w:line="240" w:lineRule="auto"/>
              <w:ind w:left="102"/>
              <w:rPr>
                <w:rFonts w:ascii="Franklin Gothic Book" w:hAnsi="Franklin Gothic Book"/>
                <w:highlight w:val="red"/>
              </w:rPr>
            </w:pPr>
            <w:r w:rsidRPr="003E6F08">
              <w:rPr>
                <w:rFonts w:ascii="Franklin Gothic Book" w:hAnsi="Franklin Gothic Book"/>
              </w:rPr>
              <w:t>AOMM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28540" w14:textId="77777777" w:rsidR="0097518C" w:rsidRPr="003E6F08" w:rsidRDefault="0097518C" w:rsidP="00180213">
            <w:pPr>
              <w:pStyle w:val="TableParagraph"/>
              <w:spacing w:before="31" w:line="240" w:lineRule="auto"/>
              <w:ind w:left="102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  <w:b/>
                <w:bCs/>
              </w:rPr>
              <w:t>AOMC:</w:t>
            </w:r>
            <w:r w:rsidRPr="003E6F08">
              <w:rPr>
                <w:rFonts w:ascii="Franklin Gothic Book" w:hAnsi="Franklin Gothic Book"/>
              </w:rPr>
              <w:t xml:space="preserve"> 17</w:t>
            </w:r>
            <w:r w:rsidRPr="003E6F08">
              <w:rPr>
                <w:rFonts w:ascii="Franklin Gothic Book" w:hAnsi="Franklin Gothic Book"/>
                <w:vertAlign w:val="superscript"/>
              </w:rPr>
              <w:t>th</w:t>
            </w:r>
            <w:r w:rsidRPr="003E6F08">
              <w:rPr>
                <w:rFonts w:ascii="Franklin Gothic Book" w:hAnsi="Franklin Gothic Book"/>
              </w:rPr>
              <w:t xml:space="preserve"> St Camden, NJ</w:t>
            </w:r>
          </w:p>
          <w:p w14:paraId="2192A6FD" w14:textId="077F8808" w:rsidR="000C4290" w:rsidRPr="00160320" w:rsidRDefault="0097518C" w:rsidP="00180213">
            <w:pPr>
              <w:pStyle w:val="TableParagraph"/>
              <w:spacing w:before="31" w:line="240" w:lineRule="auto"/>
              <w:ind w:left="102"/>
              <w:rPr>
                <w:rFonts w:ascii="Franklin Gothic Book" w:hAnsi="Franklin Gothic Book"/>
              </w:rPr>
            </w:pPr>
            <w:r w:rsidRPr="00160320">
              <w:rPr>
                <w:rFonts w:ascii="Franklin Gothic Book" w:hAnsi="Franklin Gothic Book"/>
                <w:b/>
                <w:bCs/>
              </w:rPr>
              <w:t>AOMM:</w:t>
            </w:r>
            <w:r w:rsidRPr="00160320">
              <w:rPr>
                <w:rFonts w:ascii="Franklin Gothic Book" w:hAnsi="Franklin Gothic Book"/>
              </w:rPr>
              <w:t xml:space="preserve"> </w:t>
            </w:r>
            <w:r w:rsidR="005D522B" w:rsidRPr="00160320">
              <w:rPr>
                <w:rFonts w:ascii="Franklin Gothic Book" w:hAnsi="Franklin Gothic Book"/>
              </w:rPr>
              <w:t xml:space="preserve"> </w:t>
            </w:r>
            <w:r w:rsidRPr="00160320">
              <w:rPr>
                <w:rFonts w:ascii="Franklin Gothic Book" w:hAnsi="Franklin Gothic Book"/>
              </w:rPr>
              <w:t xml:space="preserve">Fort </w:t>
            </w:r>
            <w:r w:rsidR="000C4290" w:rsidRPr="00160320">
              <w:rPr>
                <w:rFonts w:ascii="Franklin Gothic Book" w:hAnsi="Franklin Gothic Book"/>
              </w:rPr>
              <w:t>Belvoir</w:t>
            </w:r>
          </w:p>
          <w:p w14:paraId="245B6020" w14:textId="241ECB11" w:rsidR="00331A70" w:rsidRDefault="000C4290" w:rsidP="000C4290">
            <w:pPr>
              <w:pStyle w:val="TableParagraph"/>
              <w:spacing w:before="31" w:line="240" w:lineRule="auto"/>
              <w:ind w:left="884"/>
              <w:rPr>
                <w:rFonts w:ascii="Franklin Gothic Book" w:hAnsi="Franklin Gothic Book"/>
                <w:lang w:val="fr-FR"/>
              </w:rPr>
            </w:pPr>
            <w:r w:rsidRPr="000C4290">
              <w:rPr>
                <w:rFonts w:ascii="Franklin Gothic Book" w:hAnsi="Franklin Gothic Book"/>
                <w:lang w:val="fr-FR"/>
              </w:rPr>
              <w:t xml:space="preserve">Fort </w:t>
            </w:r>
            <w:proofErr w:type="spellStart"/>
            <w:r w:rsidR="0097518C" w:rsidRPr="000C4290">
              <w:rPr>
                <w:rFonts w:ascii="Franklin Gothic Book" w:hAnsi="Franklin Gothic Book"/>
                <w:lang w:val="fr-FR"/>
              </w:rPr>
              <w:t>Cavazos</w:t>
            </w:r>
            <w:proofErr w:type="spellEnd"/>
          </w:p>
          <w:p w14:paraId="398CEAFA" w14:textId="24ECFAC0" w:rsidR="00626453" w:rsidRDefault="00626453" w:rsidP="000C4290">
            <w:pPr>
              <w:pStyle w:val="TableParagraph"/>
              <w:spacing w:before="31" w:line="240" w:lineRule="auto"/>
              <w:ind w:left="884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Fort Johnson</w:t>
            </w:r>
          </w:p>
          <w:p w14:paraId="0E881B9E" w14:textId="7F40F286" w:rsidR="005D522B" w:rsidRDefault="005D522B" w:rsidP="000C4290">
            <w:pPr>
              <w:pStyle w:val="TableParagraph"/>
              <w:spacing w:before="31" w:line="240" w:lineRule="auto"/>
              <w:ind w:left="884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Fort Meade</w:t>
            </w:r>
          </w:p>
          <w:p w14:paraId="46F316F5" w14:textId="1DBEDAB5" w:rsidR="005D522B" w:rsidRDefault="005D522B" w:rsidP="000C4290">
            <w:pPr>
              <w:pStyle w:val="TableParagraph"/>
              <w:spacing w:before="31" w:line="240" w:lineRule="auto"/>
              <w:ind w:left="884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Fort Walker</w:t>
            </w:r>
          </w:p>
          <w:p w14:paraId="2709ACFB" w14:textId="171A3727" w:rsidR="005D522B" w:rsidRPr="005D522B" w:rsidRDefault="005D522B" w:rsidP="000C4290">
            <w:pPr>
              <w:pStyle w:val="TableParagraph"/>
              <w:spacing w:before="31" w:line="240" w:lineRule="auto"/>
              <w:ind w:left="884"/>
              <w:rPr>
                <w:rFonts w:ascii="Franklin Gothic Book" w:hAnsi="Franklin Gothic Book"/>
              </w:rPr>
            </w:pPr>
            <w:r w:rsidRPr="005D522B">
              <w:rPr>
                <w:rFonts w:ascii="Franklin Gothic Book" w:hAnsi="Franklin Gothic Book"/>
              </w:rPr>
              <w:t>Hill AFB</w:t>
            </w:r>
          </w:p>
          <w:p w14:paraId="7CF0A0C7" w14:textId="77777777" w:rsidR="005D522B" w:rsidRDefault="005D522B" w:rsidP="005D522B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Joint Base San Antonio</w:t>
            </w:r>
          </w:p>
          <w:p w14:paraId="58A6F0E5" w14:textId="77777777" w:rsidR="005D522B" w:rsidRDefault="005D522B" w:rsidP="005D522B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Picatinny Arsenal</w:t>
            </w:r>
          </w:p>
          <w:p w14:paraId="32167A93" w14:textId="77777777" w:rsidR="00331A70" w:rsidRDefault="0097518C" w:rsidP="00331A7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Scott AFB</w:t>
            </w:r>
          </w:p>
          <w:p w14:paraId="3B820CD4" w14:textId="46985622" w:rsidR="005D522B" w:rsidRDefault="005D522B" w:rsidP="00331A7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Vandenberg SFB</w:t>
            </w:r>
          </w:p>
          <w:p w14:paraId="524253FF" w14:textId="77777777" w:rsidR="00331A70" w:rsidRDefault="0097518C" w:rsidP="00331A7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Wright-Patterson AFB</w:t>
            </w:r>
          </w:p>
          <w:p w14:paraId="0F594208" w14:textId="14B6DF11" w:rsidR="0097518C" w:rsidRPr="003E6F08" w:rsidRDefault="0097518C" w:rsidP="00331A70">
            <w:pPr>
              <w:pStyle w:val="TableParagraph"/>
              <w:spacing w:before="31" w:line="240" w:lineRule="auto"/>
              <w:ind w:left="720" w:firstLine="164"/>
              <w:rPr>
                <w:rFonts w:ascii="Franklin Gothic Book" w:hAnsi="Franklin Gothic Book"/>
              </w:rPr>
            </w:pPr>
          </w:p>
        </w:tc>
      </w:tr>
      <w:tr w:rsidR="0097518C" w:rsidRPr="003E6F08" w14:paraId="66450542" w14:textId="77777777" w:rsidTr="00870B2B">
        <w:trPr>
          <w:trHeight w:val="1202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267" w14:textId="77777777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/>
                <w:spacing w:val="-4"/>
                <w:u w:val="single"/>
              </w:rPr>
            </w:pPr>
            <w:r w:rsidRPr="003E6F08">
              <w:rPr>
                <w:rFonts w:ascii="Franklin Gothic Book" w:hAnsi="Franklin Gothic Book"/>
                <w:b/>
                <w:u w:val="single"/>
              </w:rPr>
              <w:t>American</w:t>
            </w:r>
            <w:r w:rsidRPr="003E6F08">
              <w:rPr>
                <w:rFonts w:ascii="Franklin Gothic Book" w:hAnsi="Franklin Gothic Book"/>
                <w:b/>
                <w:spacing w:val="-4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Water</w:t>
            </w:r>
            <w:r w:rsidRPr="003E6F08">
              <w:rPr>
                <w:rFonts w:ascii="Franklin Gothic Book" w:hAnsi="Franklin Gothic Book"/>
                <w:b/>
                <w:spacing w:val="-6"/>
                <w:u w:val="single"/>
              </w:rPr>
              <w:t xml:space="preserve"> </w:t>
            </w:r>
            <w:r w:rsidRPr="003E6F08">
              <w:rPr>
                <w:rFonts w:ascii="Franklin Gothic Book" w:hAnsi="Franklin Gothic Book"/>
                <w:b/>
                <w:u w:val="single"/>
              </w:rPr>
              <w:t>Services CDM</w:t>
            </w:r>
          </w:p>
          <w:p w14:paraId="1BE2A553" w14:textId="77777777" w:rsidR="0097518C" w:rsidRPr="003E6F08" w:rsidRDefault="0097518C" w:rsidP="00180213">
            <w:pPr>
              <w:pStyle w:val="TableParagraph"/>
              <w:spacing w:before="30" w:line="240" w:lineRule="auto"/>
              <w:rPr>
                <w:rFonts w:ascii="Franklin Gothic Book" w:hAnsi="Franklin Gothic Book"/>
                <w:bCs/>
              </w:rPr>
            </w:pPr>
            <w:r w:rsidRPr="003E6F08">
              <w:rPr>
                <w:rFonts w:ascii="Franklin Gothic Book" w:hAnsi="Franklin Gothic Book"/>
                <w:bCs/>
                <w:spacing w:val="-4"/>
              </w:rPr>
              <w:t>AP Dept 3040</w:t>
            </w:r>
          </w:p>
          <w:p w14:paraId="60ED14B4" w14:textId="77777777" w:rsidR="0097518C" w:rsidRPr="003E6F08" w:rsidRDefault="0097518C" w:rsidP="00180213">
            <w:pPr>
              <w:pStyle w:val="TableParagraph"/>
              <w:spacing w:before="31" w:line="240" w:lineRule="auto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PO</w:t>
            </w:r>
            <w:r w:rsidRPr="003E6F08">
              <w:rPr>
                <w:rFonts w:ascii="Franklin Gothic Book" w:hAnsi="Franklin Gothic Book"/>
                <w:spacing w:val="-3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Box</w:t>
            </w:r>
            <w:r w:rsidRPr="003E6F08">
              <w:rPr>
                <w:rFonts w:ascii="Franklin Gothic Book" w:hAnsi="Franklin Gothic Book"/>
                <w:spacing w:val="-2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4"/>
              </w:rPr>
              <w:t>3497</w:t>
            </w:r>
          </w:p>
          <w:p w14:paraId="02401609" w14:textId="77777777" w:rsidR="0097518C" w:rsidRPr="003E6F08" w:rsidRDefault="0097518C" w:rsidP="00180213">
            <w:pPr>
              <w:pStyle w:val="TableParagraph"/>
              <w:spacing w:before="32" w:line="240" w:lineRule="auto"/>
              <w:rPr>
                <w:rFonts w:ascii="Franklin Gothic Book" w:hAnsi="Franklin Gothic Book"/>
                <w:spacing w:val="-2"/>
              </w:rPr>
            </w:pPr>
            <w:r w:rsidRPr="003E6F08">
              <w:rPr>
                <w:rFonts w:ascii="Franklin Gothic Book" w:hAnsi="Franklin Gothic Book"/>
              </w:rPr>
              <w:t>Camden,</w:t>
            </w:r>
            <w:r w:rsidRPr="003E6F08">
              <w:rPr>
                <w:rFonts w:ascii="Franklin Gothic Book" w:hAnsi="Franklin Gothic Book"/>
                <w:spacing w:val="-1"/>
              </w:rPr>
              <w:t xml:space="preserve"> </w:t>
            </w:r>
            <w:r w:rsidRPr="003E6F08">
              <w:rPr>
                <w:rFonts w:ascii="Franklin Gothic Book" w:hAnsi="Franklin Gothic Book"/>
              </w:rPr>
              <w:t>NJ</w:t>
            </w:r>
            <w:r w:rsidRPr="003E6F08">
              <w:rPr>
                <w:rFonts w:ascii="Franklin Gothic Book" w:hAnsi="Franklin Gothic Book"/>
                <w:spacing w:val="46"/>
              </w:rPr>
              <w:t xml:space="preserve"> </w:t>
            </w:r>
            <w:r w:rsidRPr="003E6F08">
              <w:rPr>
                <w:rFonts w:ascii="Franklin Gothic Book" w:hAnsi="Franklin Gothic Book"/>
                <w:spacing w:val="-2"/>
              </w:rPr>
              <w:t>08101</w:t>
            </w:r>
          </w:p>
          <w:p w14:paraId="6F9A062C" w14:textId="77777777" w:rsidR="0097518C" w:rsidRPr="003E6F08" w:rsidRDefault="0097518C" w:rsidP="00180213">
            <w:pPr>
              <w:pStyle w:val="TableParagraph"/>
              <w:spacing w:before="31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BAF4" w14:textId="77777777" w:rsidR="0097518C" w:rsidRPr="003E6F08" w:rsidRDefault="0097518C" w:rsidP="00180213">
            <w:pPr>
              <w:pStyle w:val="TableParagraph"/>
              <w:spacing w:before="31" w:line="240" w:lineRule="auto"/>
              <w:ind w:left="102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ACDM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DB83" w14:textId="77777777" w:rsidR="0097518C" w:rsidRPr="003E6F08" w:rsidRDefault="0097518C" w:rsidP="00180213">
            <w:pPr>
              <w:pStyle w:val="TableParagraph"/>
              <w:spacing w:before="31" w:line="240" w:lineRule="auto"/>
              <w:ind w:left="102"/>
              <w:rPr>
                <w:rFonts w:ascii="Franklin Gothic Book" w:hAnsi="Franklin Gothic Book"/>
              </w:rPr>
            </w:pPr>
            <w:r w:rsidRPr="003E6F08">
              <w:rPr>
                <w:rFonts w:ascii="Franklin Gothic Book" w:hAnsi="Franklin Gothic Book"/>
              </w:rPr>
              <w:t>Duvall, WA</w:t>
            </w:r>
          </w:p>
        </w:tc>
      </w:tr>
    </w:tbl>
    <w:p w14:paraId="00E7AF90" w14:textId="77777777" w:rsidR="0097518C" w:rsidRPr="003E6F08" w:rsidRDefault="0097518C" w:rsidP="0097518C">
      <w:pPr>
        <w:rPr>
          <w:rFonts w:ascii="Franklin Gothic Book" w:hAnsi="Franklin Gothic Book"/>
        </w:rPr>
      </w:pPr>
    </w:p>
    <w:p w14:paraId="3FD024B7" w14:textId="77777777" w:rsidR="00C8323B" w:rsidRPr="003E6F08" w:rsidRDefault="00C8323B">
      <w:pPr>
        <w:rPr>
          <w:rFonts w:ascii="Franklin Gothic Book" w:hAnsi="Franklin Gothic Book"/>
        </w:rPr>
        <w:sectPr w:rsidR="00C8323B" w:rsidRPr="003E6F08" w:rsidSect="007E0AA4">
          <w:pgSz w:w="12240" w:h="15840"/>
          <w:pgMar w:top="1710" w:right="720" w:bottom="720" w:left="720" w:header="360" w:footer="720" w:gutter="0"/>
          <w:cols w:space="720"/>
          <w:titlePg/>
          <w:docGrid w:linePitch="272"/>
        </w:sectPr>
      </w:pPr>
    </w:p>
    <w:p w14:paraId="00F26801" w14:textId="77777777" w:rsidR="00AD7623" w:rsidRPr="00AD7623" w:rsidRDefault="00AD7623" w:rsidP="007E0AA4">
      <w:pPr>
        <w:widowControl w:val="0"/>
        <w:autoSpaceDE w:val="0"/>
        <w:autoSpaceDN w:val="0"/>
        <w:spacing w:before="84"/>
        <w:ind w:left="4062" w:firstLine="258"/>
        <w:outlineLvl w:val="0"/>
        <w:rPr>
          <w:rFonts w:ascii="Franklin Gothic Book" w:hAnsi="Franklin Gothic Book"/>
          <w:b/>
          <w:bCs/>
          <w:sz w:val="36"/>
          <w:szCs w:val="36"/>
        </w:rPr>
      </w:pPr>
      <w:r w:rsidRPr="00AD7623">
        <w:rPr>
          <w:rFonts w:ascii="Franklin Gothic Book" w:hAnsi="Franklin Gothic Book"/>
          <w:b/>
          <w:bCs/>
          <w:w w:val="95"/>
          <w:sz w:val="36"/>
          <w:szCs w:val="36"/>
        </w:rPr>
        <w:t>APPENDIX</w:t>
      </w:r>
      <w:r w:rsidRPr="00AD7623">
        <w:rPr>
          <w:rFonts w:ascii="Franklin Gothic Book" w:hAnsi="Franklin Gothic Book"/>
          <w:b/>
          <w:bCs/>
          <w:spacing w:val="48"/>
          <w:sz w:val="36"/>
          <w:szCs w:val="36"/>
        </w:rPr>
        <w:t xml:space="preserve"> </w:t>
      </w:r>
      <w:r w:rsidRPr="00AD7623">
        <w:rPr>
          <w:rFonts w:ascii="Franklin Gothic Book" w:hAnsi="Franklin Gothic Book"/>
          <w:b/>
          <w:bCs/>
          <w:w w:val="95"/>
          <w:sz w:val="36"/>
          <w:szCs w:val="36"/>
        </w:rPr>
        <w:t>-</w:t>
      </w:r>
      <w:r w:rsidRPr="00AD7623">
        <w:rPr>
          <w:rFonts w:ascii="Franklin Gothic Book" w:hAnsi="Franklin Gothic Book"/>
          <w:b/>
          <w:bCs/>
          <w:spacing w:val="-5"/>
          <w:w w:val="95"/>
          <w:sz w:val="36"/>
          <w:szCs w:val="36"/>
        </w:rPr>
        <w:t>B-</w:t>
      </w:r>
    </w:p>
    <w:p w14:paraId="6E8C8C1B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20E7EC49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7C6070ED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1AD92E15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18C9AA62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tbl>
      <w:tblPr>
        <w:tblpPr w:leftFromText="180" w:rightFromText="180" w:vertAnchor="text" w:horzAnchor="margin" w:tblpXSpec="center" w:tblpY="-637"/>
        <w:tblW w:w="9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810"/>
        <w:gridCol w:w="3414"/>
      </w:tblGrid>
      <w:tr w:rsidR="00AD7623" w:rsidRPr="003E6F08" w14:paraId="5B083B0E" w14:textId="77777777" w:rsidTr="00AD7623">
        <w:trPr>
          <w:trHeight w:val="440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B9A2169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color w:val="FFFFFF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/>
                <w:color w:val="FFFFFF"/>
                <w:sz w:val="22"/>
                <w:szCs w:val="22"/>
              </w:rPr>
              <w:t>Bill to Company Name and Address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33006847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140"/>
              <w:ind w:left="105"/>
              <w:rPr>
                <w:rFonts w:ascii="Franklin Gothic Book" w:eastAsia="Calibri" w:hAnsi="Franklin Gothic Book" w:cs="Calibri"/>
                <w:b/>
                <w:bCs/>
                <w:color w:val="FFFFFF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/>
                <w:bCs/>
                <w:color w:val="FFFFFF"/>
                <w:sz w:val="22"/>
                <w:szCs w:val="22"/>
              </w:rPr>
              <w:t>S4 LOB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</w:tcPr>
          <w:p w14:paraId="31AD28F0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140"/>
              <w:ind w:left="105"/>
              <w:rPr>
                <w:rFonts w:ascii="Franklin Gothic Book" w:eastAsia="Calibri" w:hAnsi="Franklin Gothic Book" w:cs="Calibri"/>
                <w:b/>
                <w:bCs/>
                <w:color w:val="FFFFFF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/>
                <w:bCs/>
                <w:color w:val="FFFFFF"/>
                <w:sz w:val="22"/>
                <w:szCs w:val="22"/>
              </w:rPr>
              <w:t>Examples of Service or Deliver Addresses</w:t>
            </w:r>
          </w:p>
        </w:tc>
      </w:tr>
      <w:tr w:rsidR="00AD7623" w:rsidRPr="00AD7623" w14:paraId="74B37A90" w14:textId="77777777" w:rsidTr="00180213">
        <w:trPr>
          <w:trHeight w:val="1230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6F1" w14:textId="0FFF4B58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  <w:lang w:val="es-ES"/>
              </w:rPr>
            </w:pP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  <w:lang w:val="es-ES"/>
              </w:rPr>
              <w:t>American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  <w:lang w:val="es-ES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  <w:lang w:val="es-ES"/>
              </w:rPr>
              <w:t>Water</w:t>
            </w:r>
            <w:r w:rsidRPr="00AD7623">
              <w:rPr>
                <w:rFonts w:ascii="Franklin Gothic Book" w:eastAsia="Calibri" w:hAnsi="Franklin Gothic Book" w:cs="Calibri"/>
                <w:b/>
                <w:spacing w:val="-6"/>
                <w:sz w:val="22"/>
                <w:szCs w:val="22"/>
                <w:u w:val="single"/>
                <w:lang w:val="es-ES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  <w:lang w:val="es-ES"/>
              </w:rPr>
              <w:t>Acciona Aqua,</w:t>
            </w:r>
            <w:r w:rsidRPr="00AD7623">
              <w:rPr>
                <w:rFonts w:ascii="Franklin Gothic Book" w:eastAsia="Calibri" w:hAnsi="Franklin Gothic Book" w:cs="Calibri"/>
                <w:b/>
                <w:spacing w:val="-2"/>
                <w:sz w:val="22"/>
                <w:szCs w:val="22"/>
                <w:u w:val="single"/>
                <w:lang w:val="es-ES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  <w:lang w:val="es-ES"/>
              </w:rPr>
              <w:t>LLC</w:t>
            </w:r>
          </w:p>
          <w:p w14:paraId="3A502A1B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pacing w:val="-4"/>
                <w:sz w:val="22"/>
                <w:szCs w:val="22"/>
              </w:rPr>
              <w:t>AP Dept 3050</w:t>
            </w:r>
          </w:p>
          <w:p w14:paraId="306C1FA2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1"/>
              <w:ind w:left="107"/>
              <w:rPr>
                <w:rFonts w:ascii="Franklin Gothic Book" w:eastAsia="Calibri" w:hAnsi="Franklin Gothic Book" w:cs="Calibri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PO</w:t>
            </w:r>
            <w:r w:rsidRPr="00AD7623">
              <w:rPr>
                <w:rFonts w:ascii="Franklin Gothic Book" w:eastAsia="Calibri" w:hAnsi="Franklin Gothic Book" w:cs="Calibri"/>
                <w:spacing w:val="-3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Box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4"/>
                <w:sz w:val="22"/>
                <w:szCs w:val="22"/>
              </w:rPr>
              <w:t>3497</w:t>
            </w:r>
          </w:p>
          <w:p w14:paraId="3F064AD1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2"/>
              <w:ind w:left="107"/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Camden,</w:t>
            </w:r>
            <w:r w:rsidRPr="00AD7623">
              <w:rPr>
                <w:rFonts w:ascii="Franklin Gothic Book" w:eastAsia="Calibri" w:hAnsi="Franklin Gothic Book" w:cs="Calibri"/>
                <w:spacing w:val="-1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NJ</w:t>
            </w:r>
            <w:r w:rsidRPr="00AD7623">
              <w:rPr>
                <w:rFonts w:ascii="Franklin Gothic Book" w:eastAsia="Calibri" w:hAnsi="Franklin Gothic Book" w:cs="Calibri"/>
                <w:spacing w:val="46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>08101</w:t>
            </w:r>
          </w:p>
          <w:p w14:paraId="6F70F9E8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2C25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AWAA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72D0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1"/>
              <w:ind w:left="102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Gibsonton, FL</w:t>
            </w:r>
          </w:p>
        </w:tc>
      </w:tr>
      <w:tr w:rsidR="00AD7623" w:rsidRPr="00AD7623" w14:paraId="15D83C63" w14:textId="77777777" w:rsidTr="00180213">
        <w:trPr>
          <w:trHeight w:val="1230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E0D3" w14:textId="3F4EA8E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</w:pP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American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Water</w:t>
            </w:r>
            <w:r w:rsidRPr="00AD7623">
              <w:rPr>
                <w:rFonts w:ascii="Franklin Gothic Book" w:eastAsia="Calibri" w:hAnsi="Franklin Gothic Book" w:cs="Calibri"/>
                <w:b/>
                <w:spacing w:val="-6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Military Services,</w:t>
            </w:r>
            <w:r w:rsidRPr="00AD7623">
              <w:rPr>
                <w:rFonts w:ascii="Franklin Gothic Book" w:eastAsia="Calibri" w:hAnsi="Franklin Gothic Book" w:cs="Calibri"/>
                <w:b/>
                <w:spacing w:val="-2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  <w:t>LLC</w:t>
            </w:r>
          </w:p>
          <w:p w14:paraId="3FCAB187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pacing w:val="-4"/>
                <w:sz w:val="22"/>
                <w:szCs w:val="22"/>
              </w:rPr>
              <w:t>AP Dept 3060</w:t>
            </w:r>
          </w:p>
          <w:p w14:paraId="5E096EB1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1"/>
              <w:ind w:left="107"/>
              <w:rPr>
                <w:rFonts w:ascii="Franklin Gothic Book" w:eastAsia="Calibri" w:hAnsi="Franklin Gothic Book" w:cs="Calibri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PO</w:t>
            </w:r>
            <w:r w:rsidRPr="00AD7623">
              <w:rPr>
                <w:rFonts w:ascii="Franklin Gothic Book" w:eastAsia="Calibri" w:hAnsi="Franklin Gothic Book" w:cs="Calibri"/>
                <w:spacing w:val="-3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Box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4"/>
                <w:sz w:val="22"/>
                <w:szCs w:val="22"/>
              </w:rPr>
              <w:t>3497</w:t>
            </w:r>
          </w:p>
          <w:p w14:paraId="2AE876A9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2"/>
              <w:ind w:left="107"/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Camden,</w:t>
            </w:r>
            <w:r w:rsidRPr="00AD7623">
              <w:rPr>
                <w:rFonts w:ascii="Franklin Gothic Book" w:eastAsia="Calibri" w:hAnsi="Franklin Gothic Book" w:cs="Calibri"/>
                <w:spacing w:val="-1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NJ</w:t>
            </w:r>
            <w:r w:rsidRPr="00AD7623">
              <w:rPr>
                <w:rFonts w:ascii="Franklin Gothic Book" w:eastAsia="Calibri" w:hAnsi="Franklin Gothic Book" w:cs="Calibri"/>
                <w:spacing w:val="46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>08101</w:t>
            </w:r>
          </w:p>
          <w:p w14:paraId="331CFCA0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447AF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AWMS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EA6A7" w14:textId="77777777" w:rsidR="00331A70" w:rsidRDefault="00AD7623" w:rsidP="00331A70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 xml:space="preserve">Fort Leonard </w:t>
            </w:r>
            <w:r w:rsidR="00331A70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W</w:t>
            </w: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ood</w:t>
            </w:r>
          </w:p>
          <w:p w14:paraId="3167B57E" w14:textId="77777777" w:rsidR="00331A70" w:rsidRDefault="00AD7623" w:rsidP="00331A70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Joint Base Lewis-McChord</w:t>
            </w:r>
          </w:p>
          <w:p w14:paraId="4C5393A6" w14:textId="77777777" w:rsidR="006F26A9" w:rsidRDefault="00AD7623" w:rsidP="006F26A9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Naval Station Mayport</w:t>
            </w:r>
            <w:r w:rsidR="006F26A9"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 xml:space="preserve"> </w:t>
            </w:r>
          </w:p>
          <w:p w14:paraId="4F22B0D5" w14:textId="21FB9A1A" w:rsidR="006F26A9" w:rsidRDefault="006F26A9" w:rsidP="006F26A9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USMA West Point</w:t>
            </w:r>
          </w:p>
          <w:p w14:paraId="770F024D" w14:textId="00E6B29A" w:rsidR="00AD7623" w:rsidRPr="00AD7623" w:rsidRDefault="00AD7623" w:rsidP="00331A70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</w:p>
        </w:tc>
      </w:tr>
      <w:tr w:rsidR="00AD7623" w:rsidRPr="00AD7623" w14:paraId="308AEEAD" w14:textId="77777777" w:rsidTr="00180213">
        <w:trPr>
          <w:trHeight w:val="1230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18C" w14:textId="1B261D1E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</w:pP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American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Water</w:t>
            </w:r>
            <w:r w:rsidRPr="00AD7623">
              <w:rPr>
                <w:rFonts w:ascii="Franklin Gothic Book" w:eastAsia="Calibri" w:hAnsi="Franklin Gothic Book" w:cs="Calibri"/>
                <w:b/>
                <w:spacing w:val="-6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Federal Services,</w:t>
            </w:r>
            <w:r w:rsidRPr="00AD7623">
              <w:rPr>
                <w:rFonts w:ascii="Franklin Gothic Book" w:eastAsia="Calibri" w:hAnsi="Franklin Gothic Book" w:cs="Calibri"/>
                <w:b/>
                <w:spacing w:val="-2"/>
                <w:sz w:val="22"/>
                <w:szCs w:val="22"/>
                <w:u w:val="single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b/>
                <w:spacing w:val="-4"/>
                <w:sz w:val="22"/>
                <w:szCs w:val="22"/>
                <w:u w:val="single"/>
              </w:rPr>
              <w:t>LLC</w:t>
            </w:r>
          </w:p>
          <w:p w14:paraId="18F22873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pacing w:val="-4"/>
                <w:sz w:val="22"/>
                <w:szCs w:val="22"/>
              </w:rPr>
              <w:t>AP Dept 3070</w:t>
            </w:r>
          </w:p>
          <w:p w14:paraId="1D068D49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1"/>
              <w:ind w:left="107"/>
              <w:rPr>
                <w:rFonts w:ascii="Franklin Gothic Book" w:eastAsia="Calibri" w:hAnsi="Franklin Gothic Book" w:cs="Calibri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PO</w:t>
            </w:r>
            <w:r w:rsidRPr="00AD7623">
              <w:rPr>
                <w:rFonts w:ascii="Franklin Gothic Book" w:eastAsia="Calibri" w:hAnsi="Franklin Gothic Book" w:cs="Calibri"/>
                <w:spacing w:val="-3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Box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4"/>
                <w:sz w:val="22"/>
                <w:szCs w:val="22"/>
              </w:rPr>
              <w:t>3497</w:t>
            </w:r>
          </w:p>
          <w:p w14:paraId="1F66E444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2"/>
              <w:ind w:left="107"/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Camden,</w:t>
            </w:r>
            <w:r w:rsidRPr="00AD7623">
              <w:rPr>
                <w:rFonts w:ascii="Franklin Gothic Book" w:eastAsia="Calibri" w:hAnsi="Franklin Gothic Book" w:cs="Calibri"/>
                <w:spacing w:val="-1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NJ</w:t>
            </w:r>
            <w:r w:rsidRPr="00AD7623">
              <w:rPr>
                <w:rFonts w:ascii="Franklin Gothic Book" w:eastAsia="Calibri" w:hAnsi="Franklin Gothic Book" w:cs="Calibri"/>
                <w:spacing w:val="46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>08101</w:t>
            </w:r>
          </w:p>
          <w:p w14:paraId="494FC7C4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737C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AWFS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2840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</w:rPr>
            </w:pPr>
          </w:p>
        </w:tc>
      </w:tr>
      <w:tr w:rsidR="00AD7623" w:rsidRPr="00AD7623" w14:paraId="6918358F" w14:textId="77777777" w:rsidTr="00180213">
        <w:trPr>
          <w:trHeight w:val="1230"/>
        </w:trPr>
        <w:tc>
          <w:tcPr>
            <w:tcW w:w="5490" w:type="dxa"/>
            <w:tcBorders>
              <w:top w:val="single" w:sz="4" w:space="0" w:color="000000"/>
              <w:right w:val="single" w:sz="4" w:space="0" w:color="000000"/>
            </w:tcBorders>
          </w:tcPr>
          <w:p w14:paraId="5CF32B01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  <w:r w:rsidRPr="00AD7623"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  <w:t>American Water Defense Services, LLC</w:t>
            </w:r>
          </w:p>
          <w:p w14:paraId="77C59C21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pacing w:val="-4"/>
                <w:sz w:val="22"/>
                <w:szCs w:val="22"/>
              </w:rPr>
              <w:t>AP Dept 3080</w:t>
            </w:r>
          </w:p>
          <w:p w14:paraId="730384DD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1"/>
              <w:ind w:left="107"/>
              <w:rPr>
                <w:rFonts w:ascii="Franklin Gothic Book" w:eastAsia="Calibri" w:hAnsi="Franklin Gothic Book" w:cs="Calibri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PO</w:t>
            </w:r>
            <w:r w:rsidRPr="00AD7623">
              <w:rPr>
                <w:rFonts w:ascii="Franklin Gothic Book" w:eastAsia="Calibri" w:hAnsi="Franklin Gothic Book" w:cs="Calibri"/>
                <w:spacing w:val="-3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Box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4"/>
                <w:sz w:val="22"/>
                <w:szCs w:val="22"/>
              </w:rPr>
              <w:t>3497</w:t>
            </w:r>
          </w:p>
          <w:p w14:paraId="690CFB42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2"/>
              <w:ind w:left="107"/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Camden,</w:t>
            </w:r>
            <w:r w:rsidRPr="00AD7623">
              <w:rPr>
                <w:rFonts w:ascii="Franklin Gothic Book" w:eastAsia="Calibri" w:hAnsi="Franklin Gothic Book" w:cs="Calibri"/>
                <w:spacing w:val="-1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z w:val="22"/>
                <w:szCs w:val="22"/>
              </w:rPr>
              <w:t>NJ</w:t>
            </w:r>
            <w:r w:rsidRPr="00AD7623">
              <w:rPr>
                <w:rFonts w:ascii="Franklin Gothic Book" w:eastAsia="Calibri" w:hAnsi="Franklin Gothic Book" w:cs="Calibri"/>
                <w:spacing w:val="46"/>
                <w:sz w:val="22"/>
                <w:szCs w:val="22"/>
              </w:rPr>
              <w:t xml:space="preserve"> </w:t>
            </w:r>
            <w:r w:rsidRPr="00AD7623">
              <w:rPr>
                <w:rFonts w:ascii="Franklin Gothic Book" w:eastAsia="Calibri" w:hAnsi="Franklin Gothic Book" w:cs="Calibri"/>
                <w:spacing w:val="-2"/>
                <w:sz w:val="22"/>
                <w:szCs w:val="22"/>
              </w:rPr>
              <w:t>08101</w:t>
            </w:r>
          </w:p>
          <w:p w14:paraId="320FFF40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14:paraId="2ABFFFC9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</w:pPr>
            <w:r w:rsidRPr="00AD7623">
              <w:rPr>
                <w:rFonts w:ascii="Franklin Gothic Book" w:eastAsia="Calibri" w:hAnsi="Franklin Gothic Book" w:cs="Calibri"/>
                <w:bCs/>
                <w:sz w:val="22"/>
                <w:szCs w:val="22"/>
              </w:rPr>
              <w:t>AWDS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</w:tcBorders>
          </w:tcPr>
          <w:p w14:paraId="22C48B14" w14:textId="77777777" w:rsidR="00AD7623" w:rsidRPr="00AD7623" w:rsidRDefault="00AD7623" w:rsidP="00AD7623">
            <w:pPr>
              <w:widowControl w:val="0"/>
              <w:autoSpaceDE w:val="0"/>
              <w:autoSpaceDN w:val="0"/>
              <w:spacing w:before="30"/>
              <w:ind w:left="107"/>
              <w:rPr>
                <w:rFonts w:ascii="Franklin Gothic Book" w:eastAsia="Calibri" w:hAnsi="Franklin Gothic Book" w:cs="Calibri"/>
                <w:b/>
                <w:sz w:val="22"/>
                <w:szCs w:val="22"/>
                <w:u w:val="single"/>
              </w:rPr>
            </w:pPr>
          </w:p>
        </w:tc>
      </w:tr>
    </w:tbl>
    <w:p w14:paraId="60CBB119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0155F97B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2F1D536D" w14:textId="39E8AE66" w:rsidR="00C8323B" w:rsidRPr="003E6F08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  <w:sectPr w:rsidR="00C8323B" w:rsidRPr="003E6F08" w:rsidSect="007E0AA4">
          <w:pgSz w:w="12240" w:h="15840"/>
          <w:pgMar w:top="1890" w:right="720" w:bottom="720" w:left="720" w:header="360" w:footer="720" w:gutter="0"/>
          <w:cols w:space="720"/>
          <w:titlePg/>
          <w:docGrid w:linePitch="272"/>
        </w:sectPr>
      </w:pPr>
      <w:r w:rsidRPr="00AD7623">
        <w:rPr>
          <w:rFonts w:ascii="Franklin Gothic Book" w:hAnsi="Franklin Gothic Book"/>
          <w:sz w:val="22"/>
          <w:szCs w:val="22"/>
        </w:rPr>
        <w:br w:type="page"/>
      </w:r>
    </w:p>
    <w:p w14:paraId="34852C17" w14:textId="77777777" w:rsidR="00AD7623" w:rsidRPr="00AD7623" w:rsidRDefault="00AD7623" w:rsidP="00AD7623">
      <w:pPr>
        <w:widowControl w:val="0"/>
        <w:autoSpaceDE w:val="0"/>
        <w:autoSpaceDN w:val="0"/>
        <w:spacing w:before="84"/>
        <w:ind w:left="3342"/>
        <w:outlineLvl w:val="0"/>
        <w:rPr>
          <w:rFonts w:ascii="Franklin Gothic Book" w:hAnsi="Franklin Gothic Book"/>
          <w:b/>
          <w:bCs/>
          <w:sz w:val="36"/>
          <w:szCs w:val="36"/>
        </w:rPr>
      </w:pPr>
      <w:r w:rsidRPr="00AD7623">
        <w:rPr>
          <w:rFonts w:ascii="Franklin Gothic Book" w:hAnsi="Franklin Gothic Book"/>
          <w:b/>
          <w:bCs/>
          <w:w w:val="95"/>
          <w:sz w:val="36"/>
          <w:szCs w:val="36"/>
        </w:rPr>
        <w:t>APPENDIX</w:t>
      </w:r>
      <w:r w:rsidRPr="00AD7623">
        <w:rPr>
          <w:rFonts w:ascii="Franklin Gothic Book" w:hAnsi="Franklin Gothic Book"/>
          <w:b/>
          <w:bCs/>
          <w:spacing w:val="48"/>
          <w:sz w:val="36"/>
          <w:szCs w:val="36"/>
        </w:rPr>
        <w:t xml:space="preserve"> </w:t>
      </w:r>
      <w:r w:rsidRPr="00AD7623">
        <w:rPr>
          <w:rFonts w:ascii="Franklin Gothic Book" w:hAnsi="Franklin Gothic Book"/>
          <w:b/>
          <w:bCs/>
          <w:w w:val="95"/>
          <w:sz w:val="36"/>
          <w:szCs w:val="36"/>
        </w:rPr>
        <w:t>-</w:t>
      </w:r>
      <w:r w:rsidRPr="00AD7623">
        <w:rPr>
          <w:rFonts w:ascii="Franklin Gothic Book" w:hAnsi="Franklin Gothic Book"/>
          <w:b/>
          <w:bCs/>
          <w:spacing w:val="-5"/>
          <w:w w:val="95"/>
          <w:sz w:val="36"/>
          <w:szCs w:val="36"/>
        </w:rPr>
        <w:t>C-</w:t>
      </w:r>
    </w:p>
    <w:p w14:paraId="73F92DD1" w14:textId="77777777" w:rsidR="00AD7623" w:rsidRPr="00AD7623" w:rsidRDefault="00AD7623" w:rsidP="00AD7623">
      <w:pPr>
        <w:widowControl w:val="0"/>
        <w:autoSpaceDE w:val="0"/>
        <w:autoSpaceDN w:val="0"/>
        <w:spacing w:before="8"/>
        <w:rPr>
          <w:rFonts w:ascii="Franklin Gothic Book" w:hAnsi="Franklin Gothic Book"/>
          <w:b/>
          <w:sz w:val="31"/>
          <w:szCs w:val="22"/>
        </w:rPr>
      </w:pPr>
    </w:p>
    <w:p w14:paraId="395FA55C" w14:textId="77777777" w:rsidR="00AD7623" w:rsidRPr="00AD7623" w:rsidRDefault="00AD7623" w:rsidP="00AD7623">
      <w:pPr>
        <w:widowControl w:val="0"/>
        <w:autoSpaceDE w:val="0"/>
        <w:autoSpaceDN w:val="0"/>
        <w:outlineLvl w:val="1"/>
        <w:rPr>
          <w:rFonts w:ascii="Franklin Gothic Book" w:hAnsi="Franklin Gothic Book"/>
          <w:b/>
          <w:bCs/>
          <w:w w:val="95"/>
          <w:sz w:val="32"/>
          <w:szCs w:val="32"/>
        </w:rPr>
      </w:pPr>
      <w:r w:rsidRPr="00AD7623">
        <w:rPr>
          <w:rFonts w:ascii="Franklin Gothic Book" w:hAnsi="Franklin Gothic Book"/>
          <w:b/>
          <w:bCs/>
          <w:w w:val="95"/>
          <w:sz w:val="32"/>
          <w:szCs w:val="32"/>
        </w:rPr>
        <w:t>Email Invoice Instructions</w:t>
      </w:r>
    </w:p>
    <w:p w14:paraId="25578CC5" w14:textId="77777777" w:rsidR="00AD7623" w:rsidRPr="00AD7623" w:rsidRDefault="00AD7623" w:rsidP="00AD7623">
      <w:pPr>
        <w:widowControl w:val="0"/>
        <w:autoSpaceDE w:val="0"/>
        <w:autoSpaceDN w:val="0"/>
        <w:outlineLvl w:val="1"/>
        <w:rPr>
          <w:rFonts w:ascii="Franklin Gothic Book" w:hAnsi="Franklin Gothic Book"/>
          <w:b/>
          <w:bCs/>
          <w:sz w:val="32"/>
          <w:szCs w:val="32"/>
        </w:rPr>
      </w:pPr>
    </w:p>
    <w:p w14:paraId="2AC02CF2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  <w:r w:rsidRPr="00AD7623">
        <w:rPr>
          <w:rFonts w:ascii="Franklin Gothic Book" w:hAnsi="Franklin Gothic Book"/>
          <w:sz w:val="22"/>
          <w:szCs w:val="22"/>
        </w:rPr>
        <w:t>Company has two unique email addresses for the subsidiaries reflected in Appendix A and B.</w:t>
      </w:r>
    </w:p>
    <w:p w14:paraId="29890F6A" w14:textId="77777777" w:rsidR="00AD7623" w:rsidRPr="00AD7623" w:rsidRDefault="00626453" w:rsidP="00AD7623">
      <w:pPr>
        <w:widowControl w:val="0"/>
        <w:numPr>
          <w:ilvl w:val="0"/>
          <w:numId w:val="10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hyperlink r:id="rId30" w:history="1">
        <w:r w:rsidR="00AD7623" w:rsidRPr="00AD7623">
          <w:rPr>
            <w:rFonts w:ascii="Franklin Gothic Book" w:hAnsi="Franklin Gothic Book"/>
            <w:color w:val="0000FF"/>
            <w:sz w:val="22"/>
            <w:szCs w:val="22"/>
            <w:u w:val="single"/>
          </w:rPr>
          <w:t>invoice@amwater.com</w:t>
        </w:r>
      </w:hyperlink>
      <w:r w:rsidR="00AD7623" w:rsidRPr="00AD7623">
        <w:rPr>
          <w:rFonts w:ascii="Franklin Gothic Book" w:hAnsi="Franklin Gothic Book"/>
          <w:sz w:val="22"/>
          <w:szCs w:val="22"/>
        </w:rPr>
        <w:t xml:space="preserve"> is for the subsidiaries listed on </w:t>
      </w:r>
      <w:r w:rsidR="00AD7623" w:rsidRPr="00AD7623">
        <w:rPr>
          <w:rFonts w:ascii="Franklin Gothic Book" w:hAnsi="Franklin Gothic Book"/>
          <w:b/>
          <w:bCs/>
          <w:sz w:val="22"/>
          <w:szCs w:val="22"/>
          <w:u w:val="single"/>
        </w:rPr>
        <w:t>Appendix A</w:t>
      </w:r>
    </w:p>
    <w:p w14:paraId="0A2124A3" w14:textId="77777777" w:rsidR="00AD7623" w:rsidRPr="00AD7623" w:rsidRDefault="00626453" w:rsidP="00AD7623">
      <w:pPr>
        <w:widowControl w:val="0"/>
        <w:numPr>
          <w:ilvl w:val="0"/>
          <w:numId w:val="10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hyperlink r:id="rId31" w:history="1">
        <w:r w:rsidR="00AD7623" w:rsidRPr="00AD7623">
          <w:rPr>
            <w:rFonts w:ascii="Franklin Gothic Book" w:hAnsi="Franklin Gothic Book"/>
            <w:color w:val="0000FF"/>
            <w:sz w:val="22"/>
            <w:szCs w:val="22"/>
            <w:u w:val="single"/>
          </w:rPr>
          <w:t>mbbinvoice@amwater.com</w:t>
        </w:r>
      </w:hyperlink>
      <w:r w:rsidR="00AD7623" w:rsidRPr="00AD7623">
        <w:rPr>
          <w:rFonts w:ascii="Franklin Gothic Book" w:hAnsi="Franklin Gothic Book"/>
          <w:sz w:val="22"/>
          <w:szCs w:val="22"/>
        </w:rPr>
        <w:t xml:space="preserve"> is for the subsidiaries listed on </w:t>
      </w:r>
      <w:r w:rsidR="00AD7623" w:rsidRPr="00AD7623">
        <w:rPr>
          <w:rFonts w:ascii="Franklin Gothic Book" w:hAnsi="Franklin Gothic Book"/>
          <w:b/>
          <w:bCs/>
          <w:sz w:val="22"/>
          <w:szCs w:val="22"/>
          <w:u w:val="single"/>
        </w:rPr>
        <w:t>Appendix B</w:t>
      </w:r>
    </w:p>
    <w:p w14:paraId="34872D80" w14:textId="77777777" w:rsidR="00AD7623" w:rsidRPr="00AD7623" w:rsidRDefault="00AD7623" w:rsidP="00AD7623">
      <w:pPr>
        <w:widowControl w:val="0"/>
        <w:autoSpaceDE w:val="0"/>
        <w:autoSpaceDN w:val="0"/>
        <w:rPr>
          <w:rFonts w:ascii="Franklin Gothic Book" w:hAnsi="Franklin Gothic Book"/>
          <w:sz w:val="22"/>
          <w:szCs w:val="22"/>
        </w:rPr>
      </w:pPr>
    </w:p>
    <w:p w14:paraId="40E94863" w14:textId="77777777" w:rsidR="00AD7623" w:rsidRPr="00AD7623" w:rsidRDefault="00AD7623" w:rsidP="00AD7623">
      <w:pPr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b/>
          <w:bCs/>
          <w:color w:val="000000"/>
          <w:sz w:val="24"/>
          <w:u w:val="single"/>
        </w:rPr>
        <w:t>Ground rules</w:t>
      </w:r>
      <w:r w:rsidRPr="00AD7623">
        <w:rPr>
          <w:rFonts w:ascii="Franklin Gothic Book" w:hAnsi="Franklin Gothic Book"/>
          <w:color w:val="000000"/>
          <w:sz w:val="24"/>
        </w:rPr>
        <w:t xml:space="preserve"> for emailing invoices:</w:t>
      </w:r>
    </w:p>
    <w:p w14:paraId="508AE358" w14:textId="04FC97F8" w:rsidR="00AD7623" w:rsidRPr="00AD7623" w:rsidRDefault="00AD7623" w:rsidP="00AD7623">
      <w:pPr>
        <w:widowControl w:val="0"/>
        <w:numPr>
          <w:ilvl w:val="1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The designated email addresses are automated and for the exclusive purpose of accepting invoice attachments only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7B407797" w14:textId="27700229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The inbox is not capable of responding to payment inquiries or questions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  <w:r w:rsidRPr="00AD7623">
        <w:rPr>
          <w:rFonts w:ascii="Franklin Gothic Book" w:hAnsi="Franklin Gothic Book"/>
          <w:color w:val="000000"/>
          <w:sz w:val="24"/>
        </w:rPr>
        <w:t xml:space="preserve">  </w:t>
      </w:r>
    </w:p>
    <w:p w14:paraId="7338C6C6" w14:textId="57C1E391" w:rsidR="00AD7623" w:rsidRPr="00AD7623" w:rsidRDefault="00AD7623" w:rsidP="00AD7623">
      <w:pPr>
        <w:widowControl w:val="0"/>
        <w:numPr>
          <w:ilvl w:val="1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Only .pdf or .tif document formats are accepted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642EA1EC" w14:textId="4428ABB0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Do not send .xls, .doc, .jpeg or any other file extension types within the email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6C06CEA5" w14:textId="77777777" w:rsidR="00AD7623" w:rsidRPr="00AD7623" w:rsidRDefault="00AD7623" w:rsidP="00AD7623">
      <w:pPr>
        <w:widowControl w:val="0"/>
        <w:numPr>
          <w:ilvl w:val="1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One document attachment per email</w:t>
      </w:r>
    </w:p>
    <w:p w14:paraId="5C329011" w14:textId="10636F9B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The single invoice can include multiple pages within its one attachment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1ACDCD65" w14:textId="404D73A1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The attachment’s file name cannot exceed 40 characters in length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644D60C6" w14:textId="466673D5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color w:val="000000"/>
          <w:sz w:val="24"/>
        </w:rPr>
      </w:pPr>
      <w:r w:rsidRPr="00AD7623">
        <w:rPr>
          <w:rFonts w:ascii="Franklin Gothic Book" w:hAnsi="Franklin Gothic Book"/>
          <w:color w:val="000000"/>
          <w:sz w:val="24"/>
        </w:rPr>
        <w:t>The attachment’s file size cannot exceed 14mb</w:t>
      </w:r>
      <w:r w:rsidR="00FB7D62" w:rsidRPr="003E6F08">
        <w:rPr>
          <w:rFonts w:ascii="Franklin Gothic Book" w:hAnsi="Franklin Gothic Book"/>
          <w:color w:val="000000"/>
          <w:sz w:val="24"/>
        </w:rPr>
        <w:t>.</w:t>
      </w:r>
    </w:p>
    <w:p w14:paraId="078677E8" w14:textId="77777777" w:rsidR="00AD7623" w:rsidRPr="00AD7623" w:rsidRDefault="00AD7623" w:rsidP="00AD7623">
      <w:pPr>
        <w:widowControl w:val="0"/>
        <w:numPr>
          <w:ilvl w:val="1"/>
          <w:numId w:val="9"/>
        </w:numPr>
        <w:autoSpaceDE w:val="0"/>
        <w:autoSpaceDN w:val="0"/>
        <w:rPr>
          <w:rFonts w:ascii="Franklin Gothic Book" w:hAnsi="Franklin Gothic Book"/>
          <w:b/>
          <w:bCs/>
          <w:color w:val="000000"/>
          <w:sz w:val="24"/>
        </w:rPr>
      </w:pPr>
      <w:r w:rsidRPr="00AD7623">
        <w:rPr>
          <w:rFonts w:ascii="Franklin Gothic Book" w:hAnsi="Franklin Gothic Book"/>
          <w:b/>
          <w:bCs/>
          <w:color w:val="000000"/>
          <w:sz w:val="24"/>
        </w:rPr>
        <w:t xml:space="preserve">PLEASE DO NOT MAIL AN INVOICE COPY TO ACCOUNTS PAYABLE </w:t>
      </w:r>
    </w:p>
    <w:p w14:paraId="4CB2A8F1" w14:textId="77777777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r w:rsidRPr="00AD7623">
        <w:rPr>
          <w:rFonts w:ascii="Franklin Gothic Book" w:hAnsi="Franklin Gothic Book"/>
          <w:color w:val="000000"/>
          <w:sz w:val="24"/>
        </w:rPr>
        <w:t xml:space="preserve">You can carbon copy American Water operations’ employees. </w:t>
      </w:r>
    </w:p>
    <w:p w14:paraId="7D07FF16" w14:textId="77777777" w:rsidR="00AD7623" w:rsidRPr="00AD7623" w:rsidRDefault="00AD7623" w:rsidP="00AD7623">
      <w:pPr>
        <w:widowControl w:val="0"/>
        <w:numPr>
          <w:ilvl w:val="2"/>
          <w:numId w:val="9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r w:rsidRPr="00AD7623">
        <w:rPr>
          <w:rFonts w:ascii="Franklin Gothic Book" w:hAnsi="Franklin Gothic Book"/>
          <w:color w:val="000000"/>
          <w:sz w:val="24"/>
        </w:rPr>
        <w:t>Please do not carbon copy Accounts Payable’s employees or its customer service addresses:</w:t>
      </w:r>
    </w:p>
    <w:p w14:paraId="36D1F185" w14:textId="77777777" w:rsidR="00AD7623" w:rsidRPr="00AD7623" w:rsidRDefault="00626453" w:rsidP="00AD7623">
      <w:pPr>
        <w:widowControl w:val="0"/>
        <w:numPr>
          <w:ilvl w:val="3"/>
          <w:numId w:val="9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hyperlink r:id="rId32" w:history="1">
        <w:r w:rsidR="00AD7623" w:rsidRPr="00AD7623">
          <w:rPr>
            <w:rFonts w:ascii="Franklin Gothic Book" w:hAnsi="Franklin Gothic Book"/>
            <w:color w:val="0000FF"/>
            <w:sz w:val="24"/>
            <w:u w:val="single"/>
          </w:rPr>
          <w:t>ssc.ap@amwater.com</w:t>
        </w:r>
      </w:hyperlink>
    </w:p>
    <w:p w14:paraId="2F2B3EFA" w14:textId="77777777" w:rsidR="00AD7623" w:rsidRPr="00AD7623" w:rsidRDefault="00626453" w:rsidP="00AD7623">
      <w:pPr>
        <w:widowControl w:val="0"/>
        <w:numPr>
          <w:ilvl w:val="3"/>
          <w:numId w:val="9"/>
        </w:numPr>
        <w:autoSpaceDE w:val="0"/>
        <w:autoSpaceDN w:val="0"/>
        <w:rPr>
          <w:rFonts w:ascii="Franklin Gothic Book" w:hAnsi="Franklin Gothic Book"/>
          <w:sz w:val="22"/>
          <w:szCs w:val="22"/>
        </w:rPr>
      </w:pPr>
      <w:hyperlink r:id="rId33" w:history="1">
        <w:r w:rsidR="00AD7623" w:rsidRPr="00AD7623">
          <w:rPr>
            <w:rFonts w:ascii="Franklin Gothic Book" w:hAnsi="Franklin Gothic Book"/>
            <w:color w:val="0000FF"/>
            <w:sz w:val="24"/>
            <w:u w:val="single"/>
          </w:rPr>
          <w:t>ssc.mbbap@amwater</w:t>
        </w:r>
      </w:hyperlink>
    </w:p>
    <w:p w14:paraId="723A5ECE" w14:textId="77777777" w:rsidR="008130BD" w:rsidRPr="003E6F08" w:rsidRDefault="008130BD" w:rsidP="001C0F77">
      <w:pPr>
        <w:rPr>
          <w:rFonts w:ascii="Franklin Gothic Book" w:hAnsi="Franklin Gothic Book"/>
        </w:rPr>
      </w:pPr>
    </w:p>
    <w:sectPr w:rsidR="008130BD" w:rsidRPr="003E6F08" w:rsidSect="00F960DA">
      <w:pgSz w:w="12240" w:h="15840"/>
      <w:pgMar w:top="1620" w:right="720" w:bottom="720" w:left="72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7B75" w14:textId="77777777" w:rsidR="001368D0" w:rsidRDefault="001368D0">
      <w:r>
        <w:separator/>
      </w:r>
    </w:p>
  </w:endnote>
  <w:endnote w:type="continuationSeparator" w:id="0">
    <w:p w14:paraId="0539AAF8" w14:textId="77777777" w:rsidR="001368D0" w:rsidRDefault="0013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7D802C6F" w14:textId="77777777" w:rsidTr="5FF02E0A">
      <w:tc>
        <w:tcPr>
          <w:tcW w:w="2880" w:type="dxa"/>
        </w:tcPr>
        <w:p w14:paraId="63DEF88E" w14:textId="628CD7F9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3115ADCF" w14:textId="16FA3528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4F9469F5" w14:textId="46AECD56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5CF2036A" w14:textId="372A558A" w:rsidR="5FF02E0A" w:rsidRDefault="5FF02E0A" w:rsidP="5FF02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19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B6AFD" w14:textId="43E6A831" w:rsidR="00C8323B" w:rsidRDefault="00AD7623">
        <w:pPr>
          <w:pStyle w:val="Footer"/>
          <w:jc w:val="right"/>
        </w:pPr>
        <w:r>
          <w:t xml:space="preserve">Page </w:t>
        </w:r>
        <w:r w:rsidR="00C8323B">
          <w:fldChar w:fldCharType="begin"/>
        </w:r>
        <w:r w:rsidR="00C8323B">
          <w:instrText xml:space="preserve"> PAGE   \* MERGEFORMAT </w:instrText>
        </w:r>
        <w:r w:rsidR="00C8323B">
          <w:fldChar w:fldCharType="separate"/>
        </w:r>
        <w:r w:rsidR="00C8323B">
          <w:rPr>
            <w:noProof/>
          </w:rPr>
          <w:t>2</w:t>
        </w:r>
        <w:r w:rsidR="00C8323B">
          <w:rPr>
            <w:noProof/>
          </w:rPr>
          <w:fldChar w:fldCharType="end"/>
        </w:r>
        <w:r>
          <w:rPr>
            <w:noProof/>
          </w:rPr>
          <w:t xml:space="preserve"> of 9</w:t>
        </w:r>
      </w:p>
    </w:sdtContent>
  </w:sdt>
  <w:p w14:paraId="5A57062A" w14:textId="77CD2117" w:rsidR="00BC0DD0" w:rsidRDefault="00BC0DD0" w:rsidP="00681E0E">
    <w:pPr>
      <w:pStyle w:val="Footer"/>
      <w:tabs>
        <w:tab w:val="clear" w:pos="4320"/>
        <w:tab w:val="clear" w:pos="8640"/>
        <w:tab w:val="left" w:pos="29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710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7BE0F" w14:textId="0058072D" w:rsidR="0097518C" w:rsidRDefault="00975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AE6D6" w14:textId="46891C84" w:rsidR="5FF02E0A" w:rsidRDefault="5FF02E0A" w:rsidP="5FF0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99DB" w14:textId="77777777" w:rsidR="001368D0" w:rsidRDefault="001368D0">
      <w:r>
        <w:separator/>
      </w:r>
    </w:p>
  </w:footnote>
  <w:footnote w:type="continuationSeparator" w:id="0">
    <w:p w14:paraId="7799D1EE" w14:textId="77777777" w:rsidR="001368D0" w:rsidRDefault="0013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2AD4DB5F" w14:textId="77777777" w:rsidTr="5FF02E0A">
      <w:tc>
        <w:tcPr>
          <w:tcW w:w="2880" w:type="dxa"/>
        </w:tcPr>
        <w:p w14:paraId="0D0B59C2" w14:textId="3A68293B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0D4F2732" w14:textId="4DB44C3B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515267B6" w14:textId="3071544F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7ED77D36" w14:textId="135F6971" w:rsidR="5FF02E0A" w:rsidRDefault="5FF02E0A" w:rsidP="5FF0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5F52" w14:textId="113FC71C" w:rsidR="003F0A3D" w:rsidRDefault="007E4022" w:rsidP="00C8323B">
    <w:pPr>
      <w:pStyle w:val="Header"/>
      <w:tabs>
        <w:tab w:val="clear" w:pos="4320"/>
        <w:tab w:val="clear" w:pos="8640"/>
        <w:tab w:val="left" w:pos="4860"/>
      </w:tabs>
    </w:pPr>
    <w:r>
      <w:rPr>
        <w:noProof/>
      </w:rPr>
      <w:drawing>
        <wp:anchor distT="0" distB="0" distL="114300" distR="114300" simplePos="0" relativeHeight="251761152" behindDoc="1" locked="1" layoutInCell="1" allowOverlap="1" wp14:anchorId="154E9543" wp14:editId="365A93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5" cy="10057765"/>
          <wp:effectExtent l="0" t="0" r="635" b="635"/>
          <wp:wrapNone/>
          <wp:docPr id="2081119041" name="Picture 2081119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23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6132709A" w14:textId="77777777" w:rsidTr="5FF02E0A">
      <w:tc>
        <w:tcPr>
          <w:tcW w:w="2880" w:type="dxa"/>
        </w:tcPr>
        <w:p w14:paraId="013371F6" w14:textId="634FCB06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79060822" w14:textId="60892726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3A52BBAF" w14:textId="2B6B543A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5E175549" w14:textId="6ACBD2CA" w:rsidR="5FF02E0A" w:rsidRDefault="5FF02E0A" w:rsidP="5FF02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400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64E06"/>
    <w:multiLevelType w:val="multilevel"/>
    <w:tmpl w:val="1F9E51F4"/>
    <w:lvl w:ilvl="0">
      <w:start w:val="6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"/>
      <w:lvlText w:val="%1.%2"/>
      <w:lvlJc w:val="left"/>
      <w:pPr>
        <w:ind w:left="839" w:hanging="721"/>
        <w:jc w:val="right"/>
      </w:pPr>
      <w:rPr>
        <w:rFonts w:hint="default"/>
        <w:w w:val="94"/>
      </w:rPr>
    </w:lvl>
    <w:lvl w:ilvl="2">
      <w:numFmt w:val="bullet"/>
      <w:lvlText w:val="•"/>
      <w:lvlJc w:val="left"/>
      <w:pPr>
        <w:ind w:left="3175" w:hanging="721"/>
      </w:pPr>
      <w:rPr>
        <w:rFonts w:hint="default"/>
      </w:rPr>
    </w:lvl>
    <w:lvl w:ilvl="3">
      <w:numFmt w:val="bullet"/>
      <w:lvlText w:val="•"/>
      <w:lvlJc w:val="left"/>
      <w:pPr>
        <w:ind w:left="4051" w:hanging="721"/>
      </w:pPr>
      <w:rPr>
        <w:rFonts w:hint="default"/>
      </w:rPr>
    </w:lvl>
    <w:lvl w:ilvl="4">
      <w:numFmt w:val="bullet"/>
      <w:lvlText w:val="•"/>
      <w:lvlJc w:val="left"/>
      <w:pPr>
        <w:ind w:left="4926" w:hanging="721"/>
      </w:pPr>
      <w:rPr>
        <w:rFonts w:hint="default"/>
      </w:rPr>
    </w:lvl>
    <w:lvl w:ilvl="5">
      <w:numFmt w:val="bullet"/>
      <w:lvlText w:val="•"/>
      <w:lvlJc w:val="left"/>
      <w:pPr>
        <w:ind w:left="5802" w:hanging="721"/>
      </w:pPr>
      <w:rPr>
        <w:rFonts w:hint="default"/>
      </w:rPr>
    </w:lvl>
    <w:lvl w:ilvl="6">
      <w:numFmt w:val="bullet"/>
      <w:lvlText w:val="•"/>
      <w:lvlJc w:val="left"/>
      <w:pPr>
        <w:ind w:left="6677" w:hanging="721"/>
      </w:pPr>
      <w:rPr>
        <w:rFonts w:hint="default"/>
      </w:rPr>
    </w:lvl>
    <w:lvl w:ilvl="7">
      <w:numFmt w:val="bullet"/>
      <w:lvlText w:val="•"/>
      <w:lvlJc w:val="left"/>
      <w:pPr>
        <w:ind w:left="7553" w:hanging="721"/>
      </w:pPr>
      <w:rPr>
        <w:rFonts w:hint="default"/>
      </w:rPr>
    </w:lvl>
    <w:lvl w:ilvl="8">
      <w:numFmt w:val="bullet"/>
      <w:lvlText w:val="•"/>
      <w:lvlJc w:val="left"/>
      <w:pPr>
        <w:ind w:left="8428" w:hanging="721"/>
      </w:pPr>
      <w:rPr>
        <w:rFonts w:hint="default"/>
      </w:rPr>
    </w:lvl>
  </w:abstractNum>
  <w:abstractNum w:abstractNumId="2" w15:restartNumberingAfterBreak="0">
    <w:nsid w:val="1704271F"/>
    <w:multiLevelType w:val="hybridMultilevel"/>
    <w:tmpl w:val="0B924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33A14"/>
    <w:multiLevelType w:val="multilevel"/>
    <w:tmpl w:val="C23CF5A2"/>
    <w:lvl w:ilvl="0">
      <w:start w:val="9"/>
      <w:numFmt w:val="decimal"/>
      <w:lvlText w:val="%1.0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8" w:hanging="1440"/>
      </w:pPr>
      <w:rPr>
        <w:rFonts w:hint="default"/>
      </w:rPr>
    </w:lvl>
  </w:abstractNum>
  <w:abstractNum w:abstractNumId="4" w15:restartNumberingAfterBreak="0">
    <w:nsid w:val="18483908"/>
    <w:multiLevelType w:val="multilevel"/>
    <w:tmpl w:val="61CAEAD6"/>
    <w:lvl w:ilvl="0">
      <w:start w:val="5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"/>
      <w:lvlText w:val="%1.%2"/>
      <w:lvlJc w:val="left"/>
      <w:pPr>
        <w:ind w:left="839" w:hanging="721"/>
        <w:jc w:val="right"/>
      </w:pPr>
      <w:rPr>
        <w:rFonts w:hint="default"/>
        <w:w w:val="94"/>
      </w:rPr>
    </w:lvl>
    <w:lvl w:ilvl="2">
      <w:numFmt w:val="bullet"/>
      <w:lvlText w:val="•"/>
      <w:lvlJc w:val="left"/>
      <w:pPr>
        <w:ind w:left="2708" w:hanging="721"/>
      </w:pPr>
      <w:rPr>
        <w:rFonts w:hint="default"/>
      </w:rPr>
    </w:lvl>
    <w:lvl w:ilvl="3">
      <w:numFmt w:val="bullet"/>
      <w:lvlText w:val="•"/>
      <w:lvlJc w:val="left"/>
      <w:pPr>
        <w:ind w:left="3642" w:hanging="721"/>
      </w:pPr>
      <w:rPr>
        <w:rFonts w:hint="default"/>
      </w:rPr>
    </w:lvl>
    <w:lvl w:ilvl="4">
      <w:numFmt w:val="bullet"/>
      <w:lvlText w:val="•"/>
      <w:lvlJc w:val="left"/>
      <w:pPr>
        <w:ind w:left="4576" w:hanging="721"/>
      </w:pPr>
      <w:rPr>
        <w:rFonts w:hint="default"/>
      </w:rPr>
    </w:lvl>
    <w:lvl w:ilvl="5">
      <w:numFmt w:val="bullet"/>
      <w:lvlText w:val="•"/>
      <w:lvlJc w:val="left"/>
      <w:pPr>
        <w:ind w:left="5510" w:hanging="721"/>
      </w:pPr>
      <w:rPr>
        <w:rFonts w:hint="default"/>
      </w:rPr>
    </w:lvl>
    <w:lvl w:ilvl="6">
      <w:numFmt w:val="bullet"/>
      <w:lvlText w:val="•"/>
      <w:lvlJc w:val="left"/>
      <w:pPr>
        <w:ind w:left="6444" w:hanging="721"/>
      </w:pPr>
      <w:rPr>
        <w:rFonts w:hint="default"/>
      </w:rPr>
    </w:lvl>
    <w:lvl w:ilvl="7">
      <w:numFmt w:val="bullet"/>
      <w:lvlText w:val="•"/>
      <w:lvlJc w:val="left"/>
      <w:pPr>
        <w:ind w:left="7378" w:hanging="721"/>
      </w:pPr>
      <w:rPr>
        <w:rFonts w:hint="default"/>
      </w:rPr>
    </w:lvl>
    <w:lvl w:ilvl="8">
      <w:numFmt w:val="bullet"/>
      <w:lvlText w:val="•"/>
      <w:lvlJc w:val="left"/>
      <w:pPr>
        <w:ind w:left="8312" w:hanging="721"/>
      </w:pPr>
      <w:rPr>
        <w:rFonts w:hint="default"/>
      </w:rPr>
    </w:lvl>
  </w:abstractNum>
  <w:abstractNum w:abstractNumId="5" w15:restartNumberingAfterBreak="0">
    <w:nsid w:val="25F5553D"/>
    <w:multiLevelType w:val="multilevel"/>
    <w:tmpl w:val="9592935C"/>
    <w:lvl w:ilvl="0">
      <w:start w:val="2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"/>
      <w:lvlText w:val="%1.%2"/>
      <w:lvlJc w:val="left"/>
      <w:pPr>
        <w:ind w:left="839" w:hanging="721"/>
        <w:jc w:val="right"/>
      </w:pPr>
      <w:rPr>
        <w:rFonts w:hint="default"/>
        <w:w w:val="94"/>
      </w:rPr>
    </w:lvl>
    <w:lvl w:ilvl="2">
      <w:numFmt w:val="bullet"/>
      <w:lvlText w:val="•"/>
      <w:lvlJc w:val="left"/>
      <w:pPr>
        <w:ind w:left="2708" w:hanging="721"/>
      </w:pPr>
      <w:rPr>
        <w:rFonts w:hint="default"/>
      </w:rPr>
    </w:lvl>
    <w:lvl w:ilvl="3">
      <w:numFmt w:val="bullet"/>
      <w:lvlText w:val="•"/>
      <w:lvlJc w:val="left"/>
      <w:pPr>
        <w:ind w:left="3642" w:hanging="721"/>
      </w:pPr>
      <w:rPr>
        <w:rFonts w:hint="default"/>
      </w:rPr>
    </w:lvl>
    <w:lvl w:ilvl="4">
      <w:numFmt w:val="bullet"/>
      <w:lvlText w:val="•"/>
      <w:lvlJc w:val="left"/>
      <w:pPr>
        <w:ind w:left="4576" w:hanging="721"/>
      </w:pPr>
      <w:rPr>
        <w:rFonts w:hint="default"/>
      </w:rPr>
    </w:lvl>
    <w:lvl w:ilvl="5">
      <w:numFmt w:val="bullet"/>
      <w:lvlText w:val="•"/>
      <w:lvlJc w:val="left"/>
      <w:pPr>
        <w:ind w:left="5510" w:hanging="721"/>
      </w:pPr>
      <w:rPr>
        <w:rFonts w:hint="default"/>
      </w:rPr>
    </w:lvl>
    <w:lvl w:ilvl="6">
      <w:numFmt w:val="bullet"/>
      <w:lvlText w:val="•"/>
      <w:lvlJc w:val="left"/>
      <w:pPr>
        <w:ind w:left="6444" w:hanging="721"/>
      </w:pPr>
      <w:rPr>
        <w:rFonts w:hint="default"/>
      </w:rPr>
    </w:lvl>
    <w:lvl w:ilvl="7">
      <w:numFmt w:val="bullet"/>
      <w:lvlText w:val="•"/>
      <w:lvlJc w:val="left"/>
      <w:pPr>
        <w:ind w:left="7378" w:hanging="721"/>
      </w:pPr>
      <w:rPr>
        <w:rFonts w:hint="default"/>
      </w:rPr>
    </w:lvl>
    <w:lvl w:ilvl="8">
      <w:numFmt w:val="bullet"/>
      <w:lvlText w:val="•"/>
      <w:lvlJc w:val="left"/>
      <w:pPr>
        <w:ind w:left="8312" w:hanging="721"/>
      </w:pPr>
      <w:rPr>
        <w:rFonts w:hint="default"/>
      </w:rPr>
    </w:lvl>
  </w:abstractNum>
  <w:abstractNum w:abstractNumId="6" w15:restartNumberingAfterBreak="0">
    <w:nsid w:val="47EA17EE"/>
    <w:multiLevelType w:val="hybridMultilevel"/>
    <w:tmpl w:val="593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3CEE"/>
    <w:multiLevelType w:val="multilevel"/>
    <w:tmpl w:val="6A50EDB4"/>
    <w:lvl w:ilvl="0">
      <w:start w:val="1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numFmt w:val="decimal"/>
      <w:lvlText w:val="%1.%2"/>
      <w:lvlJc w:val="left"/>
      <w:pPr>
        <w:ind w:left="839" w:hanging="721"/>
        <w:jc w:val="right"/>
      </w:pPr>
      <w:rPr>
        <w:rFonts w:hint="default"/>
        <w:w w:val="94"/>
      </w:rPr>
    </w:lvl>
    <w:lvl w:ilvl="2">
      <w:start w:val="1"/>
      <w:numFmt w:val="decimal"/>
      <w:lvlText w:val="%3."/>
      <w:lvlJc w:val="left"/>
      <w:pPr>
        <w:ind w:left="2347" w:hanging="360"/>
      </w:pPr>
    </w:lvl>
    <w:lvl w:ilvl="3">
      <w:numFmt w:val="bullet"/>
      <w:lvlText w:val="•"/>
      <w:lvlJc w:val="left"/>
      <w:pPr>
        <w:ind w:left="3642" w:hanging="721"/>
      </w:pPr>
      <w:rPr>
        <w:rFonts w:hint="default"/>
      </w:rPr>
    </w:lvl>
    <w:lvl w:ilvl="4">
      <w:numFmt w:val="bullet"/>
      <w:lvlText w:val="•"/>
      <w:lvlJc w:val="left"/>
      <w:pPr>
        <w:ind w:left="4576" w:hanging="721"/>
      </w:pPr>
      <w:rPr>
        <w:rFonts w:hint="default"/>
      </w:rPr>
    </w:lvl>
    <w:lvl w:ilvl="5">
      <w:numFmt w:val="bullet"/>
      <w:lvlText w:val="•"/>
      <w:lvlJc w:val="left"/>
      <w:pPr>
        <w:ind w:left="5510" w:hanging="721"/>
      </w:pPr>
      <w:rPr>
        <w:rFonts w:hint="default"/>
      </w:rPr>
    </w:lvl>
    <w:lvl w:ilvl="6">
      <w:numFmt w:val="bullet"/>
      <w:lvlText w:val="•"/>
      <w:lvlJc w:val="left"/>
      <w:pPr>
        <w:ind w:left="6444" w:hanging="721"/>
      </w:pPr>
      <w:rPr>
        <w:rFonts w:hint="default"/>
      </w:rPr>
    </w:lvl>
    <w:lvl w:ilvl="7">
      <w:numFmt w:val="bullet"/>
      <w:lvlText w:val="•"/>
      <w:lvlJc w:val="left"/>
      <w:pPr>
        <w:ind w:left="7378" w:hanging="721"/>
      </w:pPr>
      <w:rPr>
        <w:rFonts w:hint="default"/>
      </w:rPr>
    </w:lvl>
    <w:lvl w:ilvl="8">
      <w:numFmt w:val="bullet"/>
      <w:lvlText w:val="•"/>
      <w:lvlJc w:val="left"/>
      <w:pPr>
        <w:ind w:left="8312" w:hanging="721"/>
      </w:pPr>
      <w:rPr>
        <w:rFonts w:hint="default"/>
      </w:rPr>
    </w:lvl>
  </w:abstractNum>
  <w:abstractNum w:abstractNumId="8" w15:restartNumberingAfterBreak="0">
    <w:nsid w:val="52CF1563"/>
    <w:multiLevelType w:val="multilevel"/>
    <w:tmpl w:val="2F5ADA1C"/>
    <w:lvl w:ilvl="0">
      <w:start w:val="7"/>
      <w:numFmt w:val="decimal"/>
      <w:lvlText w:val="%1.0"/>
      <w:lvlJc w:val="left"/>
      <w:pPr>
        <w:ind w:left="478" w:hanging="360"/>
      </w:pPr>
      <w:rPr>
        <w:rFonts w:hint="default"/>
      </w:rPr>
    </w:lvl>
    <w:lvl w:ilvl="1"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8" w:hanging="1440"/>
      </w:pPr>
      <w:rPr>
        <w:rFonts w:hint="default"/>
      </w:rPr>
    </w:lvl>
  </w:abstractNum>
  <w:abstractNum w:abstractNumId="9" w15:restartNumberingAfterBreak="0">
    <w:nsid w:val="78F94D35"/>
    <w:multiLevelType w:val="multilevel"/>
    <w:tmpl w:val="3BC2067C"/>
    <w:lvl w:ilvl="0">
      <w:start w:val="3"/>
      <w:numFmt w:val="decimal"/>
      <w:lvlText w:val="%1"/>
      <w:lvlJc w:val="left"/>
      <w:pPr>
        <w:ind w:left="836" w:hanging="718"/>
      </w:pPr>
      <w:rPr>
        <w:rFonts w:hint="default"/>
      </w:rPr>
    </w:lvl>
    <w:lvl w:ilvl="1">
      <w:numFmt w:val="decimal"/>
      <w:lvlText w:val="%1.%2"/>
      <w:lvlJc w:val="left"/>
      <w:pPr>
        <w:ind w:left="836" w:hanging="7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7"/>
        <w:sz w:val="22"/>
        <w:szCs w:val="22"/>
      </w:rPr>
    </w:lvl>
    <w:lvl w:ilvl="3">
      <w:numFmt w:val="bullet"/>
      <w:lvlText w:val="•"/>
      <w:lvlJc w:val="left"/>
      <w:pPr>
        <w:ind w:left="4030" w:hanging="720"/>
      </w:pPr>
      <w:rPr>
        <w:rFonts w:hint="default"/>
      </w:rPr>
    </w:lvl>
    <w:lvl w:ilvl="4">
      <w:numFmt w:val="bullet"/>
      <w:lvlText w:val="•"/>
      <w:lvlJc w:val="left"/>
      <w:pPr>
        <w:ind w:left="4908" w:hanging="720"/>
      </w:pPr>
      <w:rPr>
        <w:rFonts w:hint="default"/>
      </w:rPr>
    </w:lvl>
    <w:lvl w:ilvl="5">
      <w:numFmt w:val="bullet"/>
      <w:lvlText w:val="•"/>
      <w:lvlJc w:val="left"/>
      <w:pPr>
        <w:ind w:left="5786" w:hanging="720"/>
      </w:pPr>
      <w:rPr>
        <w:rFonts w:hint="default"/>
      </w:rPr>
    </w:lvl>
    <w:lvl w:ilvl="6">
      <w:numFmt w:val="bullet"/>
      <w:lvlText w:val="•"/>
      <w:lvlJc w:val="left"/>
      <w:pPr>
        <w:ind w:left="6663" w:hanging="720"/>
      </w:pPr>
      <w:rPr>
        <w:rFonts w:hint="default"/>
      </w:rPr>
    </w:lvl>
    <w:lvl w:ilvl="7">
      <w:numFmt w:val="bullet"/>
      <w:lvlText w:val="•"/>
      <w:lvlJc w:val="left"/>
      <w:pPr>
        <w:ind w:left="7541" w:hanging="720"/>
      </w:pPr>
      <w:rPr>
        <w:rFonts w:hint="default"/>
      </w:rPr>
    </w:lvl>
    <w:lvl w:ilvl="8">
      <w:numFmt w:val="bullet"/>
      <w:lvlText w:val="•"/>
      <w:lvlJc w:val="left"/>
      <w:pPr>
        <w:ind w:left="8419" w:hanging="720"/>
      </w:pPr>
      <w:rPr>
        <w:rFonts w:hint="default"/>
      </w:rPr>
    </w:lvl>
  </w:abstractNum>
  <w:num w:numId="1" w16cid:durableId="598756081">
    <w:abstractNumId w:val="0"/>
  </w:num>
  <w:num w:numId="2" w16cid:durableId="486828504">
    <w:abstractNumId w:val="7"/>
  </w:num>
  <w:num w:numId="3" w16cid:durableId="1572961584">
    <w:abstractNumId w:val="5"/>
  </w:num>
  <w:num w:numId="4" w16cid:durableId="1009212334">
    <w:abstractNumId w:val="9"/>
  </w:num>
  <w:num w:numId="5" w16cid:durableId="341779193">
    <w:abstractNumId w:val="4"/>
  </w:num>
  <w:num w:numId="6" w16cid:durableId="1541284904">
    <w:abstractNumId w:val="8"/>
  </w:num>
  <w:num w:numId="7" w16cid:durableId="2139105056">
    <w:abstractNumId w:val="1"/>
  </w:num>
  <w:num w:numId="8" w16cid:durableId="1056512215">
    <w:abstractNumId w:val="3"/>
  </w:num>
  <w:num w:numId="9" w16cid:durableId="1238131995">
    <w:abstractNumId w:val="2"/>
  </w:num>
  <w:num w:numId="10" w16cid:durableId="24113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75"/>
    <w:rsid w:val="00002840"/>
    <w:rsid w:val="000028EA"/>
    <w:rsid w:val="00063309"/>
    <w:rsid w:val="00097FC8"/>
    <w:rsid w:val="000C4290"/>
    <w:rsid w:val="000E03FB"/>
    <w:rsid w:val="000E35B3"/>
    <w:rsid w:val="00130710"/>
    <w:rsid w:val="001368D0"/>
    <w:rsid w:val="00160320"/>
    <w:rsid w:val="001C0F77"/>
    <w:rsid w:val="001C5929"/>
    <w:rsid w:val="001C6B1F"/>
    <w:rsid w:val="001D10E8"/>
    <w:rsid w:val="001E1FFE"/>
    <w:rsid w:val="00236A83"/>
    <w:rsid w:val="00285D0D"/>
    <w:rsid w:val="002A6622"/>
    <w:rsid w:val="002E3A4B"/>
    <w:rsid w:val="00310174"/>
    <w:rsid w:val="00331A70"/>
    <w:rsid w:val="003543D2"/>
    <w:rsid w:val="00362FD5"/>
    <w:rsid w:val="00394676"/>
    <w:rsid w:val="003A5909"/>
    <w:rsid w:val="003C7DBE"/>
    <w:rsid w:val="003E6F08"/>
    <w:rsid w:val="003F0A3D"/>
    <w:rsid w:val="00445D75"/>
    <w:rsid w:val="004504F4"/>
    <w:rsid w:val="00463E89"/>
    <w:rsid w:val="00475F87"/>
    <w:rsid w:val="004B696B"/>
    <w:rsid w:val="004F2802"/>
    <w:rsid w:val="004F6273"/>
    <w:rsid w:val="004F70E4"/>
    <w:rsid w:val="00535074"/>
    <w:rsid w:val="005C2FA6"/>
    <w:rsid w:val="005D311F"/>
    <w:rsid w:val="005D522B"/>
    <w:rsid w:val="005E4642"/>
    <w:rsid w:val="00626453"/>
    <w:rsid w:val="00636244"/>
    <w:rsid w:val="00651BD9"/>
    <w:rsid w:val="00681E0E"/>
    <w:rsid w:val="006E0031"/>
    <w:rsid w:val="006F26A9"/>
    <w:rsid w:val="00751D26"/>
    <w:rsid w:val="007837E4"/>
    <w:rsid w:val="007966D6"/>
    <w:rsid w:val="007E0AA4"/>
    <w:rsid w:val="007E4022"/>
    <w:rsid w:val="008130BD"/>
    <w:rsid w:val="00844067"/>
    <w:rsid w:val="00870B2B"/>
    <w:rsid w:val="0092139D"/>
    <w:rsid w:val="0097518C"/>
    <w:rsid w:val="009A6BF8"/>
    <w:rsid w:val="00A676A1"/>
    <w:rsid w:val="00AD7623"/>
    <w:rsid w:val="00AE65C3"/>
    <w:rsid w:val="00B22500"/>
    <w:rsid w:val="00B3526C"/>
    <w:rsid w:val="00B417DD"/>
    <w:rsid w:val="00B503FA"/>
    <w:rsid w:val="00BC0482"/>
    <w:rsid w:val="00BC0DD0"/>
    <w:rsid w:val="00C8323B"/>
    <w:rsid w:val="00C9620F"/>
    <w:rsid w:val="00D231B1"/>
    <w:rsid w:val="00D72893"/>
    <w:rsid w:val="00DC2FC1"/>
    <w:rsid w:val="00EC5732"/>
    <w:rsid w:val="00F3182F"/>
    <w:rsid w:val="00F8327C"/>
    <w:rsid w:val="00F960DA"/>
    <w:rsid w:val="00FB7D62"/>
    <w:rsid w:val="4A38B06F"/>
    <w:rsid w:val="5FF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467BDD"/>
  <w15:chartTrackingRefBased/>
  <w15:docId w15:val="{A1D1318C-E52E-7045-89E4-CA3F9B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9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C0F77"/>
    <w:pPr>
      <w:widowControl w:val="0"/>
      <w:autoSpaceDE w:val="0"/>
      <w:autoSpaceDN w:val="0"/>
      <w:ind w:left="839" w:hanging="721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1845"/>
    <w:pPr>
      <w:tabs>
        <w:tab w:val="center" w:pos="4320"/>
        <w:tab w:val="right" w:pos="8640"/>
      </w:tabs>
    </w:pPr>
  </w:style>
  <w:style w:type="paragraph" w:customStyle="1" w:styleId="06-AWcontact">
    <w:name w:val="06 - AW contact"/>
    <w:basedOn w:val="Normal"/>
    <w:rsid w:val="00D31845"/>
    <w:pPr>
      <w:spacing w:line="360" w:lineRule="auto"/>
    </w:pPr>
    <w:rPr>
      <w:color w:val="002B52"/>
      <w:sz w:val="14"/>
      <w:szCs w:val="20"/>
    </w:rPr>
  </w:style>
  <w:style w:type="paragraph" w:customStyle="1" w:styleId="05-AWbodycopy">
    <w:name w:val="05 - AW body copy"/>
    <w:basedOn w:val="06-AWcontact"/>
    <w:rsid w:val="00D31845"/>
    <w:rPr>
      <w:color w:val="000000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463E89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rsid w:val="00535074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0F77"/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C0F7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0F77"/>
    <w:rPr>
      <w:rFonts w:ascii="Times New Roman" w:hAnsi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1C0F77"/>
    <w:pPr>
      <w:widowControl w:val="0"/>
      <w:autoSpaceDE w:val="0"/>
      <w:autoSpaceDN w:val="0"/>
      <w:spacing w:after="89"/>
      <w:ind w:left="1021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C0F77"/>
    <w:rPr>
      <w:rFonts w:ascii="Times New Roman" w:hAnsi="Times New Roman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1C0F77"/>
    <w:pPr>
      <w:widowControl w:val="0"/>
      <w:autoSpaceDE w:val="0"/>
      <w:autoSpaceDN w:val="0"/>
      <w:ind w:left="1559" w:hanging="720"/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323B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C832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7518C"/>
    <w:pPr>
      <w:widowControl w:val="0"/>
      <w:autoSpaceDE w:val="0"/>
      <w:autoSpaceDN w:val="0"/>
      <w:spacing w:line="268" w:lineRule="exact"/>
      <w:ind w:left="107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E0AA4"/>
    <w:rPr>
      <w:rFonts w:ascii="Arial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D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mailto:ssc.ap@amwate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sc.ap@amwater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yperlink" Target="mailto:ssc.mbbap@amwater.com" TargetMode="External"/><Relationship Id="rId33" Type="http://schemas.openxmlformats.org/officeDocument/2006/relationships/hyperlink" Target="mailto:ssc.mbbap@amwa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water.com/supplierportal" TargetMode="External"/><Relationship Id="rId20" Type="http://schemas.openxmlformats.org/officeDocument/2006/relationships/hyperlink" Target="mailto:mbbinvoice@amwater.com" TargetMode="External"/><Relationship Id="rId29" Type="http://schemas.openxmlformats.org/officeDocument/2006/relationships/hyperlink" Target="mailto:mbbinvoice@amwat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ssc.ap@amwater.com" TargetMode="External"/><Relationship Id="rId32" Type="http://schemas.openxmlformats.org/officeDocument/2006/relationships/hyperlink" Target="mailto:ssc.ap@amwate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water.com/corp/Partners-Suppliers/Suppliers/invoicing-payment-enablement" TargetMode="External"/><Relationship Id="rId23" Type="http://schemas.openxmlformats.org/officeDocument/2006/relationships/hyperlink" Target="mailto:aw.procurement@amwater.com" TargetMode="External"/><Relationship Id="rId28" Type="http://schemas.openxmlformats.org/officeDocument/2006/relationships/hyperlink" Target="mailto:invoice@amwater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invoice@amwater.com" TargetMode="External"/><Relationship Id="rId31" Type="http://schemas.openxmlformats.org/officeDocument/2006/relationships/hyperlink" Target="mailto:mbbinvoice@amwa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.procurement@amwater.com" TargetMode="External"/><Relationship Id="rId22" Type="http://schemas.openxmlformats.org/officeDocument/2006/relationships/hyperlink" Target="mailto:ssc.mbbap@amwater.com" TargetMode="External"/><Relationship Id="rId27" Type="http://schemas.openxmlformats.org/officeDocument/2006/relationships/hyperlink" Target="mailto:ssc.mbbap@amwater.com" TargetMode="External"/><Relationship Id="rId30" Type="http://schemas.openxmlformats.org/officeDocument/2006/relationships/hyperlink" Target="mailto:invoice@amwater.com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SharedWithUsers xmlns="cd75aaf4-5c22-43fb-9c55-4e403fc6cd86">
      <UserInfo>
        <DisplayName>Joseph J Szafran III</DisplayName>
        <AccountId>110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A715E7B5F8D214B93158297BFEBE79C" ma:contentTypeVersion="24" ma:contentTypeDescription="Upload an image or a photograph." ma:contentTypeScope="" ma:versionID="085ea7327873e20edba54edad07a2588">
  <xsd:schema xmlns:xsd="http://www.w3.org/2001/XMLSchema" xmlns:xs="http://www.w3.org/2001/XMLSchema" xmlns:p="http://schemas.microsoft.com/office/2006/metadata/properties" xmlns:ns1="http://schemas.microsoft.com/sharepoint/v3" xmlns:ns2="cd75aaf4-5c22-43fb-9c55-4e403fc6cd86" xmlns:ns3="b16c535d-4e3c-4329-a316-e9b9d01f5b76" targetNamespace="http://schemas.microsoft.com/office/2006/metadata/properties" ma:root="true" ma:fieldsID="7085c7329e02cc5344700e9250f91698" ns1:_="" ns2:_="" ns3:_="">
    <xsd:import namespace="http://schemas.microsoft.com/sharepoint/v3"/>
    <xsd:import namespace="cd75aaf4-5c22-43fb-9c55-4e403fc6cd86"/>
    <xsd:import namespace="b16c535d-4e3c-4329-a316-e9b9d01f5b7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5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6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7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aaf4-5c22-43fb-9c55-4e403fc6cd8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535d-4e3c-4329-a316-e9b9d01f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55E5F-06F3-4699-A9C2-6C412691D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7A804-4B32-4ABC-816B-EA4AE49BCB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75aaf4-5c22-43fb-9c55-4e403fc6cd86"/>
  </ds:schemaRefs>
</ds:datastoreItem>
</file>

<file path=customXml/itemProps3.xml><?xml version="1.0" encoding="utf-8"?>
<ds:datastoreItem xmlns:ds="http://schemas.openxmlformats.org/officeDocument/2006/customXml" ds:itemID="{B6294CD5-43F6-48E0-85F9-75BAD079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5aaf4-5c22-43fb-9c55-4e403fc6cd86"/>
    <ds:schemaRef ds:uri="b16c535d-4e3c-4329-a316-e9b9d01f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2324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Correct Date</vt:lpstr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Correct Date</dc:title>
  <dc:subject/>
  <dc:creator>Taylor Wenner</dc:creator>
  <cp:keywords/>
  <cp:lastModifiedBy>Ralph DeSpirito</cp:lastModifiedBy>
  <cp:revision>15</cp:revision>
  <dcterms:created xsi:type="dcterms:W3CDTF">2023-08-23T18:44:00Z</dcterms:created>
  <dcterms:modified xsi:type="dcterms:W3CDTF">2023-08-24T13:20:00Z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Joi.Corrado@amwater.com</vt:lpwstr>
  </property>
  <property fmtid="{D5CDD505-2E9C-101B-9397-08002B2CF9AE}" pid="5" name="MSIP_Label_846c87f6-c46e-48eb-b7ce-d3a4a7d30611_SetDate">
    <vt:lpwstr>2021-05-06T16:02:34.9554069Z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b8569b11-e4ce-4898-8012-e2a9ee1a8725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0x01010200CA715E7B5F8D214B93158297BFEBE79C</vt:lpwstr>
  </property>
</Properties>
</file>